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18" w:rsidRDefault="0003360A" w:rsidP="0028186F">
      <w:pPr>
        <w:pStyle w:val="NoSpacing"/>
        <w:jc w:val="center"/>
        <w:rPr>
          <w:b/>
          <w:sz w:val="24"/>
          <w:szCs w:val="24"/>
        </w:rPr>
      </w:pPr>
      <w:r w:rsidRPr="006E12D7">
        <w:rPr>
          <w:b/>
          <w:sz w:val="24"/>
          <w:szCs w:val="24"/>
        </w:rPr>
        <w:t>Beaver County Collaborative Action Network Foundation</w:t>
      </w:r>
    </w:p>
    <w:p w:rsidR="0028186F" w:rsidRPr="006E12D7" w:rsidRDefault="0028186F" w:rsidP="0028186F">
      <w:pPr>
        <w:pStyle w:val="NoSpacing"/>
        <w:jc w:val="center"/>
        <w:rPr>
          <w:b/>
          <w:sz w:val="24"/>
          <w:szCs w:val="24"/>
        </w:rPr>
      </w:pPr>
      <w:r w:rsidRPr="006E12D7">
        <w:rPr>
          <w:b/>
          <w:sz w:val="24"/>
          <w:szCs w:val="24"/>
        </w:rPr>
        <w:t>Minutes of the Advisory Board of Directors Meeting</w:t>
      </w:r>
    </w:p>
    <w:p w:rsidR="00755E41" w:rsidRPr="00D35418" w:rsidRDefault="00755E41" w:rsidP="006E12D7">
      <w:pPr>
        <w:pStyle w:val="NoSpacing"/>
        <w:jc w:val="center"/>
        <w:rPr>
          <w:b/>
          <w:sz w:val="16"/>
          <w:szCs w:val="16"/>
        </w:rPr>
      </w:pPr>
    </w:p>
    <w:p w:rsidR="0003360A" w:rsidRDefault="00741F45" w:rsidP="006E12D7">
      <w:pPr>
        <w:pStyle w:val="NoSpacing"/>
        <w:jc w:val="center"/>
        <w:rPr>
          <w:b/>
          <w:sz w:val="24"/>
          <w:szCs w:val="24"/>
        </w:rPr>
      </w:pPr>
      <w:r>
        <w:rPr>
          <w:b/>
          <w:sz w:val="24"/>
          <w:szCs w:val="24"/>
        </w:rPr>
        <w:t>January 13</w:t>
      </w:r>
      <w:r w:rsidR="00492074">
        <w:rPr>
          <w:b/>
          <w:sz w:val="24"/>
          <w:szCs w:val="24"/>
        </w:rPr>
        <w:t>, 202</w:t>
      </w:r>
      <w:r>
        <w:rPr>
          <w:b/>
          <w:sz w:val="24"/>
          <w:szCs w:val="24"/>
        </w:rPr>
        <w:t>1</w:t>
      </w:r>
    </w:p>
    <w:p w:rsidR="00756BB2" w:rsidRPr="00D35418" w:rsidRDefault="00756BB2" w:rsidP="006E12D7">
      <w:pPr>
        <w:pStyle w:val="NoSpacing"/>
        <w:jc w:val="center"/>
        <w:rPr>
          <w:b/>
          <w:sz w:val="16"/>
          <w:szCs w:val="16"/>
        </w:rPr>
      </w:pPr>
    </w:p>
    <w:p w:rsidR="00756BB2" w:rsidRDefault="00BE00C9" w:rsidP="00756BB2">
      <w:pPr>
        <w:pStyle w:val="NoSpacing"/>
        <w:ind w:left="1440" w:right="1800"/>
        <w:rPr>
          <w:b/>
          <w:sz w:val="24"/>
          <w:szCs w:val="24"/>
        </w:rPr>
      </w:pPr>
      <w:r>
        <w:rPr>
          <w:b/>
          <w:sz w:val="24"/>
          <w:szCs w:val="24"/>
        </w:rPr>
        <w:t xml:space="preserve">Attendance:  </w:t>
      </w:r>
      <w:r w:rsidR="00756BB2">
        <w:rPr>
          <w:b/>
          <w:sz w:val="24"/>
          <w:szCs w:val="24"/>
        </w:rPr>
        <w:t xml:space="preserve">Paulette Miller, </w:t>
      </w:r>
      <w:r w:rsidR="00210745">
        <w:rPr>
          <w:b/>
          <w:sz w:val="24"/>
          <w:szCs w:val="24"/>
        </w:rPr>
        <w:t xml:space="preserve">Chair; </w:t>
      </w:r>
      <w:r w:rsidR="00741F45">
        <w:rPr>
          <w:b/>
          <w:sz w:val="24"/>
          <w:szCs w:val="24"/>
        </w:rPr>
        <w:t xml:space="preserve">Rick Riley, Vice Chair; </w:t>
      </w:r>
      <w:r w:rsidR="00EB0828">
        <w:rPr>
          <w:b/>
          <w:sz w:val="24"/>
          <w:szCs w:val="24"/>
        </w:rPr>
        <w:t xml:space="preserve">Darlene Thomas, Secretary; </w:t>
      </w:r>
      <w:r w:rsidR="00210745">
        <w:rPr>
          <w:b/>
          <w:sz w:val="24"/>
          <w:szCs w:val="24"/>
        </w:rPr>
        <w:t xml:space="preserve">Brian Yaworsky, Treasurer; </w:t>
      </w:r>
      <w:r w:rsidR="0099573B">
        <w:rPr>
          <w:b/>
          <w:sz w:val="24"/>
          <w:szCs w:val="24"/>
        </w:rPr>
        <w:t>Jo</w:t>
      </w:r>
      <w:r w:rsidR="00EB0828">
        <w:rPr>
          <w:b/>
          <w:sz w:val="24"/>
          <w:szCs w:val="24"/>
        </w:rPr>
        <w:t>a</w:t>
      </w:r>
      <w:r w:rsidR="0099573B">
        <w:rPr>
          <w:b/>
          <w:sz w:val="24"/>
          <w:szCs w:val="24"/>
        </w:rPr>
        <w:t>nne Koehler, Executive Board Member at Large</w:t>
      </w:r>
      <w:r w:rsidR="00756BB2">
        <w:rPr>
          <w:b/>
          <w:sz w:val="24"/>
          <w:szCs w:val="24"/>
        </w:rPr>
        <w:t xml:space="preserve">; </w:t>
      </w:r>
      <w:r w:rsidR="0097428F">
        <w:rPr>
          <w:b/>
          <w:sz w:val="24"/>
          <w:szCs w:val="24"/>
        </w:rPr>
        <w:t xml:space="preserve">David Cottington; </w:t>
      </w:r>
      <w:r w:rsidR="00845153">
        <w:rPr>
          <w:b/>
          <w:sz w:val="24"/>
          <w:szCs w:val="24"/>
        </w:rPr>
        <w:t xml:space="preserve">Leslie Hallas; </w:t>
      </w:r>
      <w:r w:rsidR="00741F45">
        <w:rPr>
          <w:b/>
          <w:sz w:val="24"/>
          <w:szCs w:val="24"/>
        </w:rPr>
        <w:t xml:space="preserve">Cheryl King; Denise Martin; </w:t>
      </w:r>
      <w:r w:rsidR="0097428F">
        <w:rPr>
          <w:b/>
          <w:sz w:val="24"/>
          <w:szCs w:val="24"/>
        </w:rPr>
        <w:t xml:space="preserve">Jodi Oliver; </w:t>
      </w:r>
      <w:r w:rsidR="00845153">
        <w:rPr>
          <w:b/>
          <w:sz w:val="24"/>
          <w:szCs w:val="24"/>
        </w:rPr>
        <w:t>Eric Rosendale; Mike Rubino;</w:t>
      </w:r>
      <w:r w:rsidR="0097428F">
        <w:rPr>
          <w:b/>
          <w:sz w:val="24"/>
          <w:szCs w:val="24"/>
        </w:rPr>
        <w:t xml:space="preserve"> </w:t>
      </w:r>
      <w:r w:rsidR="00741F45">
        <w:rPr>
          <w:b/>
          <w:sz w:val="24"/>
          <w:szCs w:val="24"/>
        </w:rPr>
        <w:t>Marie Timpano</w:t>
      </w:r>
      <w:r w:rsidR="0097428F">
        <w:rPr>
          <w:b/>
          <w:sz w:val="24"/>
          <w:szCs w:val="24"/>
        </w:rPr>
        <w:t>; Lynell Scaff, Coordinator</w:t>
      </w:r>
    </w:p>
    <w:p w:rsidR="004209BC" w:rsidRDefault="00F75AE9" w:rsidP="00257680">
      <w:pPr>
        <w:pStyle w:val="NoSpacing"/>
      </w:pPr>
      <w:r>
        <w:t xml:space="preserve"> </w:t>
      </w:r>
    </w:p>
    <w:tbl>
      <w:tblPr>
        <w:tblStyle w:val="TableGrid"/>
        <w:tblW w:w="0" w:type="auto"/>
        <w:tblLook w:val="04A0" w:firstRow="1" w:lastRow="0" w:firstColumn="1" w:lastColumn="0" w:noHBand="0" w:noVBand="1"/>
      </w:tblPr>
      <w:tblGrid>
        <w:gridCol w:w="2152"/>
        <w:gridCol w:w="9329"/>
        <w:gridCol w:w="2765"/>
      </w:tblGrid>
      <w:tr w:rsidR="0003360A" w:rsidRPr="005D30AB" w:rsidTr="00386367">
        <w:tc>
          <w:tcPr>
            <w:tcW w:w="2152" w:type="dxa"/>
            <w:shd w:val="clear" w:color="auto" w:fill="F2F2F2" w:themeFill="background1" w:themeFillShade="F2"/>
          </w:tcPr>
          <w:p w:rsidR="0003360A" w:rsidRPr="005D30AB" w:rsidRDefault="0003360A" w:rsidP="0003360A">
            <w:pPr>
              <w:pStyle w:val="NoSpacing"/>
              <w:rPr>
                <w:b/>
              </w:rPr>
            </w:pPr>
            <w:r w:rsidRPr="005D30AB">
              <w:rPr>
                <w:b/>
              </w:rPr>
              <w:t>AGENDA ITEM</w:t>
            </w:r>
          </w:p>
        </w:tc>
        <w:tc>
          <w:tcPr>
            <w:tcW w:w="9329" w:type="dxa"/>
            <w:shd w:val="clear" w:color="auto" w:fill="F2F2F2" w:themeFill="background1" w:themeFillShade="F2"/>
          </w:tcPr>
          <w:p w:rsidR="0003360A" w:rsidRPr="005D30AB" w:rsidRDefault="0003360A" w:rsidP="0003360A">
            <w:pPr>
              <w:pStyle w:val="NoSpacing"/>
              <w:rPr>
                <w:b/>
              </w:rPr>
            </w:pPr>
            <w:r w:rsidRPr="005D30AB">
              <w:rPr>
                <w:b/>
              </w:rPr>
              <w:t>DISCUSSION</w:t>
            </w:r>
          </w:p>
        </w:tc>
        <w:tc>
          <w:tcPr>
            <w:tcW w:w="2765" w:type="dxa"/>
            <w:shd w:val="clear" w:color="auto" w:fill="F2F2F2" w:themeFill="background1" w:themeFillShade="F2"/>
          </w:tcPr>
          <w:p w:rsidR="0003360A" w:rsidRPr="005D30AB" w:rsidRDefault="00EC0FCA" w:rsidP="00E056C2">
            <w:pPr>
              <w:pStyle w:val="NoSpacing"/>
              <w:jc w:val="center"/>
              <w:rPr>
                <w:b/>
              </w:rPr>
            </w:pPr>
            <w:r w:rsidRPr="005D30AB">
              <w:rPr>
                <w:b/>
              </w:rPr>
              <w:t>MOTIONS</w:t>
            </w:r>
          </w:p>
        </w:tc>
      </w:tr>
      <w:tr w:rsidR="0003360A" w:rsidRPr="005D30AB" w:rsidTr="00386367">
        <w:trPr>
          <w:trHeight w:val="656"/>
        </w:trPr>
        <w:tc>
          <w:tcPr>
            <w:tcW w:w="2152" w:type="dxa"/>
          </w:tcPr>
          <w:p w:rsidR="0028186F" w:rsidRDefault="00386367" w:rsidP="0028186F">
            <w:pPr>
              <w:pStyle w:val="NoSpacing"/>
              <w:rPr>
                <w:b/>
              </w:rPr>
            </w:pPr>
            <w:r>
              <w:rPr>
                <w:b/>
              </w:rPr>
              <w:t>January 13, 2021</w:t>
            </w:r>
          </w:p>
          <w:p w:rsidR="0003360A" w:rsidRPr="005D30AB" w:rsidRDefault="0028186F" w:rsidP="0028186F">
            <w:pPr>
              <w:pStyle w:val="NoSpacing"/>
              <w:rPr>
                <w:b/>
              </w:rPr>
            </w:pPr>
            <w:r>
              <w:rPr>
                <w:b/>
              </w:rPr>
              <w:t>BCCAN Board Meeting - ZOOM</w:t>
            </w:r>
          </w:p>
        </w:tc>
        <w:tc>
          <w:tcPr>
            <w:tcW w:w="9329" w:type="dxa"/>
          </w:tcPr>
          <w:p w:rsidR="00257680" w:rsidRPr="005D30AB" w:rsidRDefault="000E0C59" w:rsidP="00386367">
            <w:pPr>
              <w:pStyle w:val="NoSpacing"/>
            </w:pPr>
            <w:r>
              <w:t xml:space="preserve">The </w:t>
            </w:r>
            <w:r w:rsidR="00386367">
              <w:t>January 13, 2021</w:t>
            </w:r>
            <w:r w:rsidR="00B95D7E">
              <w:t xml:space="preserve">, </w:t>
            </w:r>
            <w:r w:rsidR="00257680">
              <w:t xml:space="preserve">BCCAN </w:t>
            </w:r>
            <w:r w:rsidR="00632F86">
              <w:t xml:space="preserve">executive </w:t>
            </w:r>
            <w:r w:rsidR="00257680">
              <w:t xml:space="preserve">board meeting was </w:t>
            </w:r>
            <w:r w:rsidR="00632F86">
              <w:t xml:space="preserve">held </w:t>
            </w:r>
            <w:r w:rsidR="0028186F">
              <w:t xml:space="preserve">by ZOOM </w:t>
            </w:r>
            <w:r w:rsidR="00EB0828">
              <w:t xml:space="preserve">due to the </w:t>
            </w:r>
            <w:r w:rsidR="00632F86">
              <w:t xml:space="preserve">CDC’s </w:t>
            </w:r>
            <w:r w:rsidR="00C406C8">
              <w:t>COVID</w:t>
            </w:r>
            <w:r w:rsidR="00632F86">
              <w:t xml:space="preserve">-19 guidelines for social distancing.  Executive Director, Paulette Miller opened the meeting at </w:t>
            </w:r>
            <w:r w:rsidR="00F277BA">
              <w:t>12:0</w:t>
            </w:r>
            <w:r w:rsidR="00386367">
              <w:t>2</w:t>
            </w:r>
            <w:r w:rsidR="00B95D7E">
              <w:t>pm.</w:t>
            </w:r>
          </w:p>
        </w:tc>
        <w:tc>
          <w:tcPr>
            <w:tcW w:w="2765" w:type="dxa"/>
          </w:tcPr>
          <w:p w:rsidR="0003360A" w:rsidRPr="005D30AB" w:rsidRDefault="0003360A" w:rsidP="0003360A">
            <w:pPr>
              <w:pStyle w:val="NoSpacing"/>
              <w:rPr>
                <w:b/>
              </w:rPr>
            </w:pPr>
          </w:p>
          <w:p w:rsidR="00A178AC" w:rsidRPr="005D30AB" w:rsidRDefault="00A178AC" w:rsidP="0003360A">
            <w:pPr>
              <w:pStyle w:val="NoSpacing"/>
              <w:rPr>
                <w:b/>
              </w:rPr>
            </w:pPr>
          </w:p>
        </w:tc>
      </w:tr>
      <w:tr w:rsidR="00386367" w:rsidRPr="005D30AB" w:rsidTr="00386367">
        <w:tc>
          <w:tcPr>
            <w:tcW w:w="2152" w:type="dxa"/>
          </w:tcPr>
          <w:p w:rsidR="00386367" w:rsidRDefault="00386367" w:rsidP="006F44C3">
            <w:pPr>
              <w:pStyle w:val="NoSpacing"/>
              <w:rPr>
                <w:b/>
              </w:rPr>
            </w:pPr>
            <w:r w:rsidRPr="005D30AB">
              <w:rPr>
                <w:b/>
              </w:rPr>
              <w:t>Review of Minutes</w:t>
            </w:r>
          </w:p>
        </w:tc>
        <w:tc>
          <w:tcPr>
            <w:tcW w:w="9329" w:type="dxa"/>
          </w:tcPr>
          <w:p w:rsidR="00386367" w:rsidRDefault="00386367" w:rsidP="00862316">
            <w:pPr>
              <w:pStyle w:val="NoSpacing"/>
            </w:pPr>
            <w:r w:rsidRPr="005D30AB">
              <w:t xml:space="preserve">Minutes </w:t>
            </w:r>
            <w:r>
              <w:t xml:space="preserve">from the December 9, 2020 Board Meeting </w:t>
            </w:r>
            <w:r w:rsidRPr="005D30AB">
              <w:t>were previously emailed to the repres</w:t>
            </w:r>
            <w:r>
              <w:t>entatives of partner agencies.  The board members did not express any changes needed to the minutes.</w:t>
            </w:r>
          </w:p>
          <w:p w:rsidR="00386367" w:rsidRDefault="00386367" w:rsidP="00862316">
            <w:pPr>
              <w:pStyle w:val="NoSpacing"/>
            </w:pPr>
          </w:p>
          <w:p w:rsidR="00386367" w:rsidRDefault="00386367" w:rsidP="00862316">
            <w:pPr>
              <w:pStyle w:val="NoSpacing"/>
            </w:pPr>
            <w:r>
              <w:t>Brian Yaworsky made a motion “to accept the minutes”.  Eric Rosendale seconded the motion; none opposed.</w:t>
            </w:r>
          </w:p>
          <w:p w:rsidR="00386367" w:rsidRPr="005D30AB" w:rsidRDefault="00386367" w:rsidP="00506A07">
            <w:pPr>
              <w:pStyle w:val="NoSpacing"/>
            </w:pPr>
          </w:p>
        </w:tc>
        <w:tc>
          <w:tcPr>
            <w:tcW w:w="2765" w:type="dxa"/>
          </w:tcPr>
          <w:p w:rsidR="00386367" w:rsidRDefault="00386367" w:rsidP="006F44C3">
            <w:pPr>
              <w:pStyle w:val="NoSpacing"/>
              <w:rPr>
                <w:b/>
                <w:i/>
              </w:rPr>
            </w:pPr>
          </w:p>
          <w:p w:rsidR="00386367" w:rsidRDefault="00386367" w:rsidP="006F44C3">
            <w:pPr>
              <w:pStyle w:val="NoSpacing"/>
              <w:rPr>
                <w:b/>
                <w:i/>
              </w:rPr>
            </w:pPr>
          </w:p>
          <w:p w:rsidR="00386367" w:rsidRDefault="00386367" w:rsidP="006F44C3">
            <w:pPr>
              <w:pStyle w:val="NoSpacing"/>
              <w:rPr>
                <w:b/>
                <w:i/>
              </w:rPr>
            </w:pPr>
          </w:p>
          <w:p w:rsidR="00386367" w:rsidRDefault="00386367" w:rsidP="006F44C3">
            <w:pPr>
              <w:pStyle w:val="NoSpacing"/>
              <w:rPr>
                <w:b/>
                <w:i/>
              </w:rPr>
            </w:pPr>
            <w:r>
              <w:rPr>
                <w:b/>
                <w:i/>
              </w:rPr>
              <w:t>Minutes approved</w:t>
            </w:r>
          </w:p>
        </w:tc>
      </w:tr>
      <w:tr w:rsidR="00386367" w:rsidRPr="005D30AB" w:rsidTr="00386367">
        <w:tc>
          <w:tcPr>
            <w:tcW w:w="2152" w:type="dxa"/>
          </w:tcPr>
          <w:p w:rsidR="00386367" w:rsidRDefault="00386367" w:rsidP="0003360A">
            <w:pPr>
              <w:pStyle w:val="NoSpacing"/>
              <w:rPr>
                <w:b/>
              </w:rPr>
            </w:pPr>
            <w:r w:rsidRPr="005D30AB">
              <w:rPr>
                <w:b/>
              </w:rPr>
              <w:t>Bills/Financials</w:t>
            </w:r>
          </w:p>
          <w:p w:rsidR="00386367" w:rsidRPr="005D30AB" w:rsidRDefault="00386367" w:rsidP="006F44C3">
            <w:pPr>
              <w:pStyle w:val="NoSpacing"/>
              <w:rPr>
                <w:b/>
              </w:rPr>
            </w:pPr>
          </w:p>
        </w:tc>
        <w:tc>
          <w:tcPr>
            <w:tcW w:w="9329" w:type="dxa"/>
          </w:tcPr>
          <w:p w:rsidR="00386367" w:rsidRDefault="00386367" w:rsidP="00AA2FE6">
            <w:pPr>
              <w:rPr>
                <w:bCs/>
                <w:iCs/>
              </w:rPr>
            </w:pPr>
            <w:r>
              <w:rPr>
                <w:bCs/>
                <w:iCs/>
              </w:rPr>
              <w:t>Lynell Scaff reviewed the bills/financials.</w:t>
            </w:r>
          </w:p>
          <w:p w:rsidR="00386367" w:rsidRDefault="00386367" w:rsidP="00AA2FE6">
            <w:pPr>
              <w:rPr>
                <w:bCs/>
                <w:iCs/>
              </w:rPr>
            </w:pPr>
          </w:p>
          <w:p w:rsidR="00386367" w:rsidRDefault="00386367" w:rsidP="00565893">
            <w:pPr>
              <w:pStyle w:val="NoSpacing"/>
            </w:pPr>
            <w:r>
              <w:t xml:space="preserve">After the review of the bills/financials, Marie Timpano made a motion </w:t>
            </w:r>
            <w:r>
              <w:rPr>
                <w:i/>
              </w:rPr>
              <w:t>“T</w:t>
            </w:r>
            <w:r w:rsidRPr="007D4852">
              <w:rPr>
                <w:i/>
              </w:rPr>
              <w:t>o accept the</w:t>
            </w:r>
            <w:r>
              <w:rPr>
                <w:i/>
              </w:rPr>
              <w:t xml:space="preserve"> minutes and b</w:t>
            </w:r>
            <w:r w:rsidRPr="007D4852">
              <w:rPr>
                <w:i/>
              </w:rPr>
              <w:t>ills/</w:t>
            </w:r>
            <w:r>
              <w:rPr>
                <w:i/>
              </w:rPr>
              <w:t>f</w:t>
            </w:r>
            <w:r w:rsidRPr="007D4852">
              <w:rPr>
                <w:i/>
              </w:rPr>
              <w:t>inancials”</w:t>
            </w:r>
            <w:r>
              <w:rPr>
                <w:i/>
              </w:rPr>
              <w:t xml:space="preserve">. </w:t>
            </w:r>
            <w:r>
              <w:t xml:space="preserve"> Cheryl King seconded the motion; none opposed.</w:t>
            </w:r>
          </w:p>
          <w:p w:rsidR="00386367" w:rsidRPr="005D30AB" w:rsidRDefault="00386367" w:rsidP="00A20E8F">
            <w:pPr>
              <w:pStyle w:val="NoSpacing"/>
            </w:pPr>
          </w:p>
        </w:tc>
        <w:tc>
          <w:tcPr>
            <w:tcW w:w="2765" w:type="dxa"/>
          </w:tcPr>
          <w:p w:rsidR="00386367" w:rsidRDefault="00386367" w:rsidP="00F83746">
            <w:pPr>
              <w:pStyle w:val="NoSpacing"/>
              <w:rPr>
                <w:b/>
                <w:i/>
              </w:rPr>
            </w:pPr>
          </w:p>
          <w:p w:rsidR="00386367" w:rsidRDefault="00386367" w:rsidP="00F83746">
            <w:pPr>
              <w:pStyle w:val="NoSpacing"/>
              <w:rPr>
                <w:b/>
                <w:i/>
              </w:rPr>
            </w:pPr>
          </w:p>
          <w:p w:rsidR="00386367" w:rsidRDefault="00386367" w:rsidP="00F83746">
            <w:pPr>
              <w:pStyle w:val="NoSpacing"/>
              <w:rPr>
                <w:b/>
                <w:i/>
              </w:rPr>
            </w:pPr>
            <w:r>
              <w:rPr>
                <w:b/>
                <w:i/>
              </w:rPr>
              <w:t>Bills/Financials approved</w:t>
            </w:r>
          </w:p>
          <w:p w:rsidR="00386367" w:rsidRDefault="00386367" w:rsidP="006F44C3">
            <w:pPr>
              <w:pStyle w:val="NoSpacing"/>
              <w:rPr>
                <w:b/>
                <w:i/>
              </w:rPr>
            </w:pPr>
          </w:p>
        </w:tc>
      </w:tr>
      <w:tr w:rsidR="00386367" w:rsidRPr="005D30AB" w:rsidTr="00386367">
        <w:tc>
          <w:tcPr>
            <w:tcW w:w="2152" w:type="dxa"/>
          </w:tcPr>
          <w:p w:rsidR="00386367" w:rsidRPr="005D30AB" w:rsidRDefault="00386367" w:rsidP="009A6363">
            <w:pPr>
              <w:pStyle w:val="NoSpacing"/>
              <w:rPr>
                <w:b/>
              </w:rPr>
            </w:pPr>
            <w:r>
              <w:rPr>
                <w:b/>
              </w:rPr>
              <w:t>Monthly Report</w:t>
            </w:r>
          </w:p>
          <w:p w:rsidR="00386367" w:rsidRPr="005D30AB" w:rsidRDefault="00386367" w:rsidP="006F44C3">
            <w:pPr>
              <w:pStyle w:val="NoSpacing"/>
              <w:rPr>
                <w:b/>
              </w:rPr>
            </w:pPr>
          </w:p>
        </w:tc>
        <w:tc>
          <w:tcPr>
            <w:tcW w:w="9329" w:type="dxa"/>
            <w:tcBorders>
              <w:bottom w:val="single" w:sz="4" w:space="0" w:color="auto"/>
            </w:tcBorders>
            <w:shd w:val="clear" w:color="auto" w:fill="FFFFFF" w:themeFill="background1"/>
          </w:tcPr>
          <w:p w:rsidR="00386367" w:rsidRDefault="00173323" w:rsidP="009A6363">
            <w:pPr>
              <w:pStyle w:val="NoSpacing"/>
            </w:pPr>
            <w:r>
              <w:t>Paulette Miller introduced the newest member of the BCCAN board, Major Denise Martin, Executive Director of the Salvation Army.</w:t>
            </w:r>
            <w:r w:rsidR="009544C3">
              <w:t xml:space="preserve">  Each board member in attendance introduced themselves and gave a brief description of their agency.</w:t>
            </w:r>
            <w:r>
              <w:t xml:space="preserve">  Major Martin expressed her </w:t>
            </w:r>
            <w:r w:rsidR="008A0492">
              <w:t xml:space="preserve">appreciation for being </w:t>
            </w:r>
            <w:r w:rsidR="009544C3">
              <w:t>ap</w:t>
            </w:r>
            <w:r w:rsidR="002360A7">
              <w:t>pointed to the board.</w:t>
            </w:r>
          </w:p>
          <w:p w:rsidR="00173323" w:rsidRDefault="00173323" w:rsidP="009A6363">
            <w:pPr>
              <w:pStyle w:val="NoSpacing"/>
            </w:pPr>
          </w:p>
          <w:p w:rsidR="001B4F68" w:rsidRDefault="00C50433" w:rsidP="009A6363">
            <w:pPr>
              <w:pStyle w:val="NoSpacing"/>
            </w:pPr>
            <w:r>
              <w:t>Lynell announced that Denny L</w:t>
            </w:r>
            <w:r w:rsidR="00835B7F">
              <w:t>ie</w:t>
            </w:r>
            <w:r>
              <w:t>b will attend the February BCC</w:t>
            </w:r>
            <w:r w:rsidR="001B4F68">
              <w:t xml:space="preserve">AN meeting to address the Board on the funds held by Community Foundation.  </w:t>
            </w:r>
          </w:p>
          <w:p w:rsidR="001B4F68" w:rsidRDefault="001B4F68" w:rsidP="009A6363">
            <w:pPr>
              <w:pStyle w:val="NoSpacing"/>
            </w:pPr>
          </w:p>
          <w:p w:rsidR="001B4F68" w:rsidRDefault="001B4F68" w:rsidP="009A6363">
            <w:pPr>
              <w:pStyle w:val="NoSpacing"/>
            </w:pPr>
            <w:r>
              <w:t xml:space="preserve">Lynell reported that she is continuing to follow-up with </w:t>
            </w:r>
            <w:r w:rsidR="00724869">
              <w:t>Robbie Matesic of Senator Casey’s office to complete the answers to the questions that wer</w:t>
            </w:r>
            <w:r w:rsidR="003F7206">
              <w:t>e unanswered during the forum with Governor Casey.</w:t>
            </w:r>
          </w:p>
          <w:p w:rsidR="00724869" w:rsidRDefault="00724869" w:rsidP="009A6363">
            <w:pPr>
              <w:pStyle w:val="NoSpacing"/>
            </w:pPr>
          </w:p>
          <w:p w:rsidR="00724869" w:rsidRDefault="00724869" w:rsidP="009A6363">
            <w:pPr>
              <w:pStyle w:val="NoSpacing"/>
            </w:pPr>
            <w:r>
              <w:t xml:space="preserve">Lamar advertising was able to place a 211 billboard on Route 376 between </w:t>
            </w:r>
            <w:r w:rsidR="00835B7F">
              <w:t>the Aliquippa and Center exits.</w:t>
            </w:r>
          </w:p>
          <w:p w:rsidR="001B4F68" w:rsidRDefault="001B4F68" w:rsidP="009A6363">
            <w:pPr>
              <w:pStyle w:val="NoSpacing"/>
            </w:pPr>
          </w:p>
          <w:p w:rsidR="009544C3" w:rsidRDefault="00386367" w:rsidP="009544C3">
            <w:pPr>
              <w:pStyle w:val="NoSpacing"/>
            </w:pPr>
            <w:r>
              <w:t xml:space="preserve">Lynell </w:t>
            </w:r>
            <w:r w:rsidR="006C4BD6">
              <w:t xml:space="preserve">Scaff </w:t>
            </w:r>
            <w:r>
              <w:t xml:space="preserve">announced that Lisa Signore, director of the Community Development Program will be retiring on January 23, 2021.  Marlene Landrum will be replacing Lisa and is interested in joining the </w:t>
            </w:r>
            <w:r>
              <w:lastRenderedPageBreak/>
              <w:t>BCCAN Board.</w:t>
            </w:r>
            <w:r w:rsidR="009544C3">
              <w:t xml:space="preserve">  According to the BCCAN bi-law Ms. Landrum would </w:t>
            </w:r>
            <w:r w:rsidR="00B73BED">
              <w:t>be given preference to filling the vacancy of her predecessor</w:t>
            </w:r>
            <w:r w:rsidR="00835B7F">
              <w:t>.</w:t>
            </w:r>
          </w:p>
          <w:p w:rsidR="009544C3" w:rsidRDefault="00B73BED" w:rsidP="009544C3">
            <w:pPr>
              <w:pStyle w:val="NoSpacing"/>
            </w:pPr>
            <w:r>
              <w:t>Brian Yaworsky</w:t>
            </w:r>
            <w:r w:rsidR="009544C3">
              <w:t xml:space="preserve"> made a motio</w:t>
            </w:r>
            <w:r>
              <w:t xml:space="preserve">n “to accept Marlene Landrum </w:t>
            </w:r>
            <w:r w:rsidR="009544C3">
              <w:t xml:space="preserve">as a board member of BCCAN”. </w:t>
            </w:r>
            <w:r>
              <w:t xml:space="preserve">Darlene Thomas </w:t>
            </w:r>
            <w:r w:rsidR="009544C3">
              <w:t>seconded the motion; none opposed.</w:t>
            </w:r>
          </w:p>
          <w:p w:rsidR="009544C3" w:rsidRDefault="009544C3" w:rsidP="009544C3">
            <w:pPr>
              <w:pStyle w:val="NoSpacing"/>
            </w:pPr>
            <w:r>
              <w:t>Lynell Scaff will email the new board membe</w:t>
            </w:r>
            <w:r w:rsidR="00B73BED">
              <w:t>r packet and invite Marlene Landrum to attend the February 10</w:t>
            </w:r>
            <w:r>
              <w:t>, 2021 BCCAN meeting.</w:t>
            </w:r>
          </w:p>
          <w:p w:rsidR="00386367" w:rsidRDefault="00386367" w:rsidP="009A6363">
            <w:pPr>
              <w:pStyle w:val="NoSpacing"/>
            </w:pPr>
          </w:p>
          <w:p w:rsidR="00386367" w:rsidRDefault="003F7206" w:rsidP="009A6363">
            <w:pPr>
              <w:pStyle w:val="NoSpacing"/>
            </w:pPr>
            <w:r w:rsidRPr="00835B7F">
              <w:t xml:space="preserve">The board discussed the </w:t>
            </w:r>
            <w:r w:rsidR="00C406C8">
              <w:t>COVID</w:t>
            </w:r>
            <w:r w:rsidRPr="00835B7F">
              <w:t xml:space="preserve"> vaccine updates.  This discussion included the </w:t>
            </w:r>
            <w:r w:rsidR="00C406C8">
              <w:t xml:space="preserve">topics of the </w:t>
            </w:r>
            <w:r w:rsidR="00841030" w:rsidRPr="00835B7F">
              <w:t>state’s</w:t>
            </w:r>
            <w:r w:rsidRPr="00835B7F">
              <w:t xml:space="preserve"> distribution </w:t>
            </w:r>
            <w:r w:rsidR="00710AFF" w:rsidRPr="00835B7F">
              <w:t>tiers, c</w:t>
            </w:r>
            <w:r w:rsidR="00C406C8">
              <w:t xml:space="preserve">ounty government vaccine distribution, </w:t>
            </w:r>
            <w:r w:rsidR="00710AFF" w:rsidRPr="00835B7F">
              <w:t xml:space="preserve">acquiring private </w:t>
            </w:r>
            <w:r w:rsidR="00C406C8">
              <w:t xml:space="preserve">vaccine </w:t>
            </w:r>
            <w:r w:rsidR="00710AFF" w:rsidRPr="00835B7F">
              <w:t>distribution, along with</w:t>
            </w:r>
            <w:r w:rsidR="00FE3482">
              <w:t xml:space="preserve"> the process </w:t>
            </w:r>
            <w:r w:rsidR="00CF17C4">
              <w:t>for the county school districts.</w:t>
            </w:r>
          </w:p>
          <w:p w:rsidR="00386367" w:rsidRPr="00256949" w:rsidRDefault="00386367" w:rsidP="003F7206">
            <w:pPr>
              <w:pStyle w:val="NoSpacing"/>
            </w:pPr>
          </w:p>
        </w:tc>
        <w:tc>
          <w:tcPr>
            <w:tcW w:w="2765" w:type="dxa"/>
            <w:tcBorders>
              <w:bottom w:val="single" w:sz="4" w:space="0" w:color="auto"/>
            </w:tcBorders>
            <w:shd w:val="clear" w:color="auto" w:fill="FFFFFF" w:themeFill="background1"/>
          </w:tcPr>
          <w:p w:rsidR="00386367" w:rsidRDefault="00386367" w:rsidP="009A6363">
            <w:pPr>
              <w:pStyle w:val="NoSpacing"/>
              <w:rPr>
                <w:b/>
                <w:i/>
              </w:rPr>
            </w:pPr>
          </w:p>
          <w:p w:rsidR="00386367" w:rsidRDefault="00386367" w:rsidP="009A6363">
            <w:pPr>
              <w:pStyle w:val="NoSpacing"/>
              <w:rPr>
                <w:b/>
                <w:i/>
              </w:rPr>
            </w:pPr>
          </w:p>
          <w:p w:rsidR="00386367" w:rsidRDefault="00386367" w:rsidP="009A6363">
            <w:pPr>
              <w:pStyle w:val="NoSpacing"/>
              <w:rPr>
                <w:b/>
                <w:i/>
              </w:rPr>
            </w:pPr>
          </w:p>
          <w:p w:rsidR="00386367" w:rsidRDefault="00386367" w:rsidP="009A6363">
            <w:pPr>
              <w:pStyle w:val="NoSpacing"/>
              <w:rPr>
                <w:b/>
                <w:i/>
              </w:rPr>
            </w:pPr>
          </w:p>
          <w:p w:rsidR="00386367" w:rsidRDefault="00386367" w:rsidP="009A6363">
            <w:pPr>
              <w:pStyle w:val="NoSpacing"/>
              <w:rPr>
                <w:b/>
                <w:i/>
              </w:rPr>
            </w:pPr>
          </w:p>
          <w:p w:rsidR="00386367" w:rsidRDefault="00386367" w:rsidP="009A6363">
            <w:pPr>
              <w:pStyle w:val="NoSpacing"/>
              <w:rPr>
                <w:b/>
                <w:i/>
              </w:rPr>
            </w:pPr>
          </w:p>
          <w:p w:rsidR="00386367" w:rsidRDefault="00386367" w:rsidP="009A6363">
            <w:pPr>
              <w:pStyle w:val="NoSpacing"/>
              <w:rPr>
                <w:b/>
                <w:i/>
              </w:rPr>
            </w:pPr>
          </w:p>
          <w:p w:rsidR="00386367" w:rsidRDefault="00386367" w:rsidP="009A636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3F7206" w:rsidRDefault="003F7206" w:rsidP="00C50433">
            <w:pPr>
              <w:pStyle w:val="NoSpacing"/>
              <w:rPr>
                <w:b/>
                <w:i/>
              </w:rPr>
            </w:pPr>
          </w:p>
          <w:p w:rsidR="00841030" w:rsidRDefault="00841030" w:rsidP="00C50433">
            <w:pPr>
              <w:pStyle w:val="NoSpacing"/>
              <w:rPr>
                <w:b/>
                <w:i/>
              </w:rPr>
            </w:pPr>
          </w:p>
          <w:p w:rsidR="00C50433" w:rsidRDefault="00C50433" w:rsidP="00C50433">
            <w:pPr>
              <w:pStyle w:val="NoSpacing"/>
              <w:rPr>
                <w:b/>
                <w:i/>
              </w:rPr>
            </w:pPr>
            <w:r>
              <w:rPr>
                <w:b/>
                <w:i/>
              </w:rPr>
              <w:t>New BCCAN board member Marlene Landrum approved</w:t>
            </w:r>
          </w:p>
          <w:p w:rsidR="006C4BD6" w:rsidRDefault="006C4BD6" w:rsidP="009A6363">
            <w:pPr>
              <w:pStyle w:val="NoSpacing"/>
              <w:rPr>
                <w:b/>
                <w:i/>
              </w:rPr>
            </w:pPr>
          </w:p>
          <w:p w:rsidR="00386367" w:rsidRPr="005D30AB" w:rsidRDefault="00386367" w:rsidP="003F7206">
            <w:pPr>
              <w:pStyle w:val="NoSpacing"/>
              <w:rPr>
                <w:b/>
                <w:i/>
              </w:rPr>
            </w:pPr>
          </w:p>
        </w:tc>
      </w:tr>
      <w:tr w:rsidR="00386367" w:rsidRPr="005D30AB" w:rsidTr="00386367">
        <w:trPr>
          <w:trHeight w:val="350"/>
        </w:trPr>
        <w:tc>
          <w:tcPr>
            <w:tcW w:w="2152" w:type="dxa"/>
            <w:tcBorders>
              <w:bottom w:val="single" w:sz="4" w:space="0" w:color="auto"/>
            </w:tcBorders>
            <w:shd w:val="clear" w:color="auto" w:fill="F2F2F2" w:themeFill="background1" w:themeFillShade="F2"/>
            <w:vAlign w:val="center"/>
          </w:tcPr>
          <w:p w:rsidR="00386367" w:rsidRPr="005D30AB" w:rsidRDefault="00386367" w:rsidP="008C6B40">
            <w:pPr>
              <w:pStyle w:val="NoSpacing"/>
              <w:rPr>
                <w:b/>
              </w:rPr>
            </w:pPr>
            <w:r>
              <w:rPr>
                <w:b/>
              </w:rPr>
              <w:lastRenderedPageBreak/>
              <w:br w:type="page"/>
              <w:t>ANNOUNCEMENTS</w:t>
            </w:r>
          </w:p>
        </w:tc>
        <w:tc>
          <w:tcPr>
            <w:tcW w:w="9329" w:type="dxa"/>
            <w:tcBorders>
              <w:bottom w:val="single" w:sz="4" w:space="0" w:color="auto"/>
            </w:tcBorders>
            <w:shd w:val="clear" w:color="auto" w:fill="F2F2F2" w:themeFill="background1" w:themeFillShade="F2"/>
            <w:vAlign w:val="center"/>
          </w:tcPr>
          <w:p w:rsidR="00386367" w:rsidRPr="00D443BC" w:rsidRDefault="00386367" w:rsidP="001E3B4A">
            <w:pPr>
              <w:pStyle w:val="NoSpacing"/>
              <w:rPr>
                <w:bCs/>
                <w:iCs/>
              </w:rPr>
            </w:pPr>
          </w:p>
        </w:tc>
        <w:tc>
          <w:tcPr>
            <w:tcW w:w="2765" w:type="dxa"/>
            <w:tcBorders>
              <w:bottom w:val="single" w:sz="4" w:space="0" w:color="auto"/>
            </w:tcBorders>
            <w:shd w:val="clear" w:color="auto" w:fill="F2F2F2" w:themeFill="background1" w:themeFillShade="F2"/>
            <w:vAlign w:val="center"/>
          </w:tcPr>
          <w:p w:rsidR="00386367" w:rsidRPr="005D30AB" w:rsidRDefault="00386367" w:rsidP="00F83746">
            <w:pPr>
              <w:pStyle w:val="NoSpacing"/>
              <w:rPr>
                <w:b/>
                <w:i/>
              </w:rPr>
            </w:pPr>
            <w:r>
              <w:rPr>
                <w:b/>
              </w:rPr>
              <w:t>EVENTS</w:t>
            </w:r>
          </w:p>
        </w:tc>
      </w:tr>
      <w:tr w:rsidR="00FE3482" w:rsidRPr="005D30AB" w:rsidTr="00386367">
        <w:trPr>
          <w:trHeight w:val="458"/>
        </w:trPr>
        <w:tc>
          <w:tcPr>
            <w:tcW w:w="2152" w:type="dxa"/>
            <w:tcBorders>
              <w:bottom w:val="single" w:sz="4" w:space="0" w:color="auto"/>
            </w:tcBorders>
          </w:tcPr>
          <w:p w:rsidR="00FE3482" w:rsidRDefault="00FE3482" w:rsidP="00F3102C">
            <w:pPr>
              <w:pStyle w:val="NoSpacing"/>
              <w:rPr>
                <w:b/>
              </w:rPr>
            </w:pPr>
            <w:r>
              <w:rPr>
                <w:b/>
              </w:rPr>
              <w:t xml:space="preserve">Marie Timpano, </w:t>
            </w:r>
          </w:p>
          <w:p w:rsidR="00FE3482" w:rsidRDefault="00FE3482" w:rsidP="00F3102C">
            <w:pPr>
              <w:pStyle w:val="NoSpacing"/>
              <w:rPr>
                <w:b/>
              </w:rPr>
            </w:pPr>
            <w:r>
              <w:rPr>
                <w:b/>
              </w:rPr>
              <w:t>The Cornerstone of Beaver County</w:t>
            </w:r>
          </w:p>
          <w:p w:rsidR="00FE3482" w:rsidRDefault="00FE3482" w:rsidP="00F3102C">
            <w:pPr>
              <w:pStyle w:val="NoSpacing"/>
              <w:rPr>
                <w:b/>
              </w:rPr>
            </w:pPr>
          </w:p>
        </w:tc>
        <w:tc>
          <w:tcPr>
            <w:tcW w:w="9329" w:type="dxa"/>
            <w:tcBorders>
              <w:bottom w:val="single" w:sz="4" w:space="0" w:color="auto"/>
            </w:tcBorders>
          </w:tcPr>
          <w:p w:rsidR="00FE3482" w:rsidRDefault="00FE3482" w:rsidP="002C270F">
            <w:pPr>
              <w:pStyle w:val="NoSpacing"/>
            </w:pPr>
            <w:r>
              <w:t>Marie announce the Cornerstone new staff members, Outreach, Marla Laskey who will be working with Ambridge, and Housing Coordinator, Christine Anderson.</w:t>
            </w:r>
          </w:p>
          <w:p w:rsidR="0086416F" w:rsidRDefault="0086416F" w:rsidP="0086416F">
            <w:pPr>
              <w:pStyle w:val="NoSpacing"/>
            </w:pPr>
            <w:r>
              <w:t xml:space="preserve">The Point-in-time survey will be scheduled soon to obtain a snapshot of homelessness in the county.  The Homeless-Hotline is 724-494-0726.  </w:t>
            </w:r>
          </w:p>
          <w:p w:rsidR="00572457" w:rsidRDefault="0086416F" w:rsidP="0086416F">
            <w:pPr>
              <w:pStyle w:val="NoSpacing"/>
            </w:pPr>
            <w:r>
              <w:t xml:space="preserve">The Cornerstone continues to work closely with the Women’s Center to provide temporary housing in local hotels.  One hotel room has been acquired for </w:t>
            </w:r>
            <w:r w:rsidR="00C406C8">
              <w:t>COVID</w:t>
            </w:r>
            <w:r>
              <w:t>-positive cases.</w:t>
            </w:r>
            <w:r w:rsidR="00572457">
              <w:t xml:space="preserve">  There are twenty-one families in temporary housing now, but the count has been as high as forty-eight.  </w:t>
            </w:r>
          </w:p>
          <w:p w:rsidR="00572457" w:rsidRDefault="00572457" w:rsidP="0086416F">
            <w:pPr>
              <w:pStyle w:val="NoSpacing"/>
            </w:pPr>
            <w:r>
              <w:t>Funding has been received to link MH homeless with services in the county.</w:t>
            </w:r>
          </w:p>
          <w:p w:rsidR="00C406C8" w:rsidRDefault="00C406C8" w:rsidP="0086416F">
            <w:pPr>
              <w:pStyle w:val="NoSpacing"/>
            </w:pPr>
          </w:p>
        </w:tc>
        <w:tc>
          <w:tcPr>
            <w:tcW w:w="2765" w:type="dxa"/>
            <w:tcBorders>
              <w:bottom w:val="single" w:sz="4" w:space="0" w:color="auto"/>
            </w:tcBorders>
          </w:tcPr>
          <w:p w:rsidR="00FE3482" w:rsidRPr="005D30AB" w:rsidRDefault="00FE3482" w:rsidP="003506A4">
            <w:pPr>
              <w:pStyle w:val="NoSpacing"/>
              <w:rPr>
                <w:b/>
                <w:i/>
              </w:rPr>
            </w:pPr>
          </w:p>
        </w:tc>
      </w:tr>
      <w:tr w:rsidR="00572457" w:rsidRPr="005D30AB" w:rsidTr="00386367">
        <w:trPr>
          <w:trHeight w:val="458"/>
        </w:trPr>
        <w:tc>
          <w:tcPr>
            <w:tcW w:w="2152" w:type="dxa"/>
            <w:tcBorders>
              <w:bottom w:val="single" w:sz="4" w:space="0" w:color="auto"/>
            </w:tcBorders>
          </w:tcPr>
          <w:p w:rsidR="00572457" w:rsidRDefault="00572457" w:rsidP="00572457">
            <w:pPr>
              <w:pStyle w:val="NoSpacing"/>
              <w:rPr>
                <w:b/>
              </w:rPr>
            </w:pPr>
            <w:r>
              <w:rPr>
                <w:b/>
              </w:rPr>
              <w:t>Darlene Thomas, Women’s Center of Beaver County</w:t>
            </w:r>
          </w:p>
        </w:tc>
        <w:tc>
          <w:tcPr>
            <w:tcW w:w="9329" w:type="dxa"/>
            <w:tcBorders>
              <w:bottom w:val="single" w:sz="4" w:space="0" w:color="auto"/>
            </w:tcBorders>
          </w:tcPr>
          <w:p w:rsidR="00572457" w:rsidRDefault="00572457" w:rsidP="00572457">
            <w:pPr>
              <w:pStyle w:val="NoSpacing"/>
            </w:pPr>
            <w:r>
              <w:t>Darlene announced that the Women’s Center was able to provide $100 to 121 children for Christmas.  Families also received restaurant gift cards.  The Women’s Center continues to work with Cornerstone for housing.</w:t>
            </w:r>
          </w:p>
          <w:p w:rsidR="00572457" w:rsidRPr="008C6B40" w:rsidRDefault="00572457" w:rsidP="00572457">
            <w:pPr>
              <w:pStyle w:val="NoSpacing"/>
            </w:pPr>
          </w:p>
        </w:tc>
        <w:tc>
          <w:tcPr>
            <w:tcW w:w="2765" w:type="dxa"/>
            <w:tcBorders>
              <w:bottom w:val="single" w:sz="4" w:space="0" w:color="auto"/>
            </w:tcBorders>
          </w:tcPr>
          <w:p w:rsidR="00572457" w:rsidRDefault="00572457" w:rsidP="00572457">
            <w:pPr>
              <w:pStyle w:val="NoSpacing"/>
              <w:jc w:val="center"/>
              <w:rPr>
                <w:b/>
              </w:rPr>
            </w:pPr>
          </w:p>
        </w:tc>
      </w:tr>
      <w:tr w:rsidR="00572457" w:rsidRPr="005D30AB" w:rsidTr="00386367">
        <w:trPr>
          <w:trHeight w:val="458"/>
        </w:trPr>
        <w:tc>
          <w:tcPr>
            <w:tcW w:w="2152" w:type="dxa"/>
            <w:tcBorders>
              <w:bottom w:val="single" w:sz="4" w:space="0" w:color="auto"/>
            </w:tcBorders>
          </w:tcPr>
          <w:p w:rsidR="00572457" w:rsidRDefault="00572457" w:rsidP="00F3102C">
            <w:pPr>
              <w:pStyle w:val="NoSpacing"/>
              <w:rPr>
                <w:b/>
              </w:rPr>
            </w:pPr>
            <w:r>
              <w:rPr>
                <w:b/>
              </w:rPr>
              <w:t>Gerard Mike,</w:t>
            </w:r>
          </w:p>
          <w:p w:rsidR="00572457" w:rsidRDefault="00572457" w:rsidP="00F3102C">
            <w:pPr>
              <w:pStyle w:val="NoSpacing"/>
              <w:rPr>
                <w:b/>
              </w:rPr>
            </w:pPr>
            <w:r>
              <w:rPr>
                <w:b/>
              </w:rPr>
              <w:t>Beaver County Behavioral Health</w:t>
            </w:r>
          </w:p>
        </w:tc>
        <w:tc>
          <w:tcPr>
            <w:tcW w:w="9329" w:type="dxa"/>
            <w:tcBorders>
              <w:bottom w:val="single" w:sz="4" w:space="0" w:color="auto"/>
            </w:tcBorders>
          </w:tcPr>
          <w:p w:rsidR="00572457" w:rsidRDefault="00572457" w:rsidP="002C270F">
            <w:pPr>
              <w:pStyle w:val="NoSpacing"/>
            </w:pPr>
            <w:r>
              <w:t>Gerard reported that intakes and referrals are increasing and the budget is moving along.</w:t>
            </w:r>
          </w:p>
        </w:tc>
        <w:tc>
          <w:tcPr>
            <w:tcW w:w="2765" w:type="dxa"/>
            <w:tcBorders>
              <w:bottom w:val="single" w:sz="4" w:space="0" w:color="auto"/>
            </w:tcBorders>
          </w:tcPr>
          <w:p w:rsidR="00572457" w:rsidRPr="005D30AB" w:rsidRDefault="00572457" w:rsidP="003506A4">
            <w:pPr>
              <w:pStyle w:val="NoSpacing"/>
              <w:rPr>
                <w:b/>
                <w:i/>
              </w:rPr>
            </w:pPr>
          </w:p>
        </w:tc>
      </w:tr>
      <w:tr w:rsidR="0027252F" w:rsidRPr="005D30AB" w:rsidTr="00386367">
        <w:trPr>
          <w:trHeight w:val="458"/>
        </w:trPr>
        <w:tc>
          <w:tcPr>
            <w:tcW w:w="2152" w:type="dxa"/>
            <w:tcBorders>
              <w:bottom w:val="single" w:sz="4" w:space="0" w:color="auto"/>
            </w:tcBorders>
          </w:tcPr>
          <w:p w:rsidR="0027252F" w:rsidRDefault="0027252F" w:rsidP="00F3102C">
            <w:pPr>
              <w:pStyle w:val="NoSpacing"/>
              <w:rPr>
                <w:b/>
              </w:rPr>
            </w:pPr>
            <w:r>
              <w:rPr>
                <w:b/>
              </w:rPr>
              <w:t>Lesley Hallas,</w:t>
            </w:r>
          </w:p>
          <w:p w:rsidR="0027252F" w:rsidRDefault="0027252F" w:rsidP="00F3102C">
            <w:pPr>
              <w:pStyle w:val="NoSpacing"/>
              <w:rPr>
                <w:b/>
              </w:rPr>
            </w:pPr>
            <w:r>
              <w:rPr>
                <w:b/>
              </w:rPr>
              <w:t>Beaver County Children  Youth Services</w:t>
            </w:r>
          </w:p>
        </w:tc>
        <w:tc>
          <w:tcPr>
            <w:tcW w:w="9329" w:type="dxa"/>
            <w:tcBorders>
              <w:bottom w:val="single" w:sz="4" w:space="0" w:color="auto"/>
            </w:tcBorders>
          </w:tcPr>
          <w:p w:rsidR="0027252F" w:rsidRDefault="0027252F" w:rsidP="0027252F">
            <w:pPr>
              <w:pStyle w:val="NoSpacing"/>
            </w:pPr>
            <w:r>
              <w:t>Lesley reported that the community seems to have caught-up to the new way of life during the pandemic.  The CYS staff continues to work remotely and have adapted well, even when quarantine issues cause staffing issues.  She said that generosity has been abundant.</w:t>
            </w:r>
          </w:p>
          <w:p w:rsidR="0027252F" w:rsidRDefault="0027252F" w:rsidP="0027252F">
            <w:pPr>
              <w:pStyle w:val="NoSpacing"/>
            </w:pPr>
          </w:p>
        </w:tc>
        <w:tc>
          <w:tcPr>
            <w:tcW w:w="2765" w:type="dxa"/>
            <w:tcBorders>
              <w:bottom w:val="single" w:sz="4" w:space="0" w:color="auto"/>
            </w:tcBorders>
          </w:tcPr>
          <w:p w:rsidR="0027252F" w:rsidRPr="005D30AB" w:rsidRDefault="0027252F" w:rsidP="003506A4">
            <w:pPr>
              <w:pStyle w:val="NoSpacing"/>
              <w:rPr>
                <w:b/>
                <w:i/>
              </w:rPr>
            </w:pPr>
          </w:p>
        </w:tc>
      </w:tr>
      <w:tr w:rsidR="00386367" w:rsidRPr="005D30AB" w:rsidTr="00386367">
        <w:trPr>
          <w:trHeight w:val="458"/>
        </w:trPr>
        <w:tc>
          <w:tcPr>
            <w:tcW w:w="2152" w:type="dxa"/>
            <w:tcBorders>
              <w:bottom w:val="single" w:sz="4" w:space="0" w:color="auto"/>
            </w:tcBorders>
          </w:tcPr>
          <w:p w:rsidR="00386367" w:rsidRDefault="00386367" w:rsidP="00F3102C">
            <w:pPr>
              <w:pStyle w:val="NoSpacing"/>
              <w:rPr>
                <w:b/>
              </w:rPr>
            </w:pPr>
            <w:r>
              <w:rPr>
                <w:b/>
              </w:rPr>
              <w:t xml:space="preserve">Mike Rubino, </w:t>
            </w:r>
          </w:p>
          <w:p w:rsidR="00386367" w:rsidRDefault="00386367" w:rsidP="00F3102C">
            <w:pPr>
              <w:pStyle w:val="NoSpacing"/>
              <w:rPr>
                <w:b/>
              </w:rPr>
            </w:pPr>
            <w:r>
              <w:rPr>
                <w:b/>
              </w:rPr>
              <w:t>United Way of Beaver County</w:t>
            </w:r>
          </w:p>
          <w:p w:rsidR="00386367" w:rsidRPr="005D30AB" w:rsidRDefault="00386367" w:rsidP="003506A4">
            <w:pPr>
              <w:pStyle w:val="NoSpacing"/>
              <w:rPr>
                <w:b/>
              </w:rPr>
            </w:pPr>
            <w:r>
              <w:rPr>
                <w:b/>
              </w:rPr>
              <w:t xml:space="preserve"> </w:t>
            </w:r>
          </w:p>
        </w:tc>
        <w:tc>
          <w:tcPr>
            <w:tcW w:w="9329" w:type="dxa"/>
            <w:tcBorders>
              <w:bottom w:val="single" w:sz="4" w:space="0" w:color="auto"/>
            </w:tcBorders>
          </w:tcPr>
          <w:p w:rsidR="00386367" w:rsidRDefault="0027252F" w:rsidP="003506A4">
            <w:pPr>
              <w:pStyle w:val="NoSpacing"/>
            </w:pPr>
            <w:r>
              <w:t xml:space="preserve">Mike announced that Monaca will be sending 211 information with their monthly </w:t>
            </w:r>
            <w:r w:rsidR="00323E0F">
              <w:t>water bills</w:t>
            </w:r>
            <w:r>
              <w:t xml:space="preserve">.  </w:t>
            </w:r>
          </w:p>
          <w:p w:rsidR="00620DA7" w:rsidRDefault="00620DA7" w:rsidP="003506A4">
            <w:pPr>
              <w:pStyle w:val="NoSpacing"/>
            </w:pPr>
            <w:r>
              <w:t>Barb Linko is providing family counseling now at Family Services of Beaver County in New Brighton.</w:t>
            </w:r>
          </w:p>
          <w:p w:rsidR="00620DA7" w:rsidRDefault="00620DA7" w:rsidP="003506A4">
            <w:pPr>
              <w:pStyle w:val="NoSpacing"/>
            </w:pPr>
            <w:r>
              <w:t>The AARP tax preparation program has been truncated to only two sites this year.  Tax preparation will be limited to approximately 200 returns this year compared to the 1,400 in previous years.</w:t>
            </w:r>
          </w:p>
          <w:p w:rsidR="00620DA7" w:rsidRDefault="00620DA7" w:rsidP="003506A4">
            <w:pPr>
              <w:pStyle w:val="NoSpacing"/>
              <w:rPr>
                <w:color w:val="0070C0"/>
              </w:rPr>
            </w:pPr>
            <w:r>
              <w:t>Mike also announced the United Way Golf b</w:t>
            </w:r>
            <w:r w:rsidR="00F123C4">
              <w:t>all drop fundraising event,</w:t>
            </w:r>
            <w:r w:rsidR="00C406C8">
              <w:t xml:space="preserve"> go to the website for additional information. </w:t>
            </w:r>
            <w:r w:rsidR="00F123C4">
              <w:t xml:space="preserve"> </w:t>
            </w:r>
            <w:r w:rsidR="00F123C4" w:rsidRPr="00F123C4">
              <w:rPr>
                <w:color w:val="0070C0"/>
              </w:rPr>
              <w:t>bit.ly/unitedwaygolfballdrop</w:t>
            </w:r>
          </w:p>
          <w:p w:rsidR="00841030" w:rsidRPr="00256949" w:rsidRDefault="00841030" w:rsidP="003506A4">
            <w:pPr>
              <w:pStyle w:val="NoSpacing"/>
            </w:pPr>
          </w:p>
        </w:tc>
        <w:tc>
          <w:tcPr>
            <w:tcW w:w="2765" w:type="dxa"/>
            <w:tcBorders>
              <w:bottom w:val="single" w:sz="4" w:space="0" w:color="auto"/>
            </w:tcBorders>
          </w:tcPr>
          <w:p w:rsidR="00386367" w:rsidRPr="005D30AB" w:rsidRDefault="00386367" w:rsidP="003506A4">
            <w:pPr>
              <w:pStyle w:val="NoSpacing"/>
              <w:rPr>
                <w:b/>
                <w:i/>
              </w:rPr>
            </w:pPr>
          </w:p>
        </w:tc>
      </w:tr>
      <w:tr w:rsidR="00F123C4" w:rsidRPr="005D30AB" w:rsidTr="00386367">
        <w:trPr>
          <w:trHeight w:val="260"/>
        </w:trPr>
        <w:tc>
          <w:tcPr>
            <w:tcW w:w="2152" w:type="dxa"/>
            <w:tcBorders>
              <w:bottom w:val="single" w:sz="4" w:space="0" w:color="auto"/>
            </w:tcBorders>
          </w:tcPr>
          <w:p w:rsidR="00F123C4" w:rsidRDefault="00F123C4" w:rsidP="003C1E12">
            <w:pPr>
              <w:pStyle w:val="NoSpacing"/>
              <w:rPr>
                <w:b/>
              </w:rPr>
            </w:pPr>
            <w:r>
              <w:rPr>
                <w:b/>
              </w:rPr>
              <w:lastRenderedPageBreak/>
              <w:t>Rick Riley,</w:t>
            </w:r>
          </w:p>
          <w:p w:rsidR="00F123C4" w:rsidRDefault="00F123C4" w:rsidP="003C1E12">
            <w:pPr>
              <w:pStyle w:val="NoSpacing"/>
              <w:rPr>
                <w:b/>
              </w:rPr>
            </w:pPr>
            <w:r>
              <w:rPr>
                <w:b/>
              </w:rPr>
              <w:t>Job Training for Beaver County</w:t>
            </w:r>
          </w:p>
        </w:tc>
        <w:tc>
          <w:tcPr>
            <w:tcW w:w="9329" w:type="dxa"/>
            <w:tcBorders>
              <w:bottom w:val="single" w:sz="4" w:space="0" w:color="auto"/>
            </w:tcBorders>
          </w:tcPr>
          <w:p w:rsidR="00F123C4" w:rsidRDefault="00F123C4" w:rsidP="00C406C8">
            <w:pPr>
              <w:pStyle w:val="NoSpacing"/>
            </w:pPr>
            <w:r>
              <w:t xml:space="preserve">Rick reported that Job Training </w:t>
            </w:r>
            <w:r w:rsidR="00C406C8">
              <w:t>will be working with those who’s</w:t>
            </w:r>
            <w:r>
              <w:t xml:space="preserve"> unemployment compensation extensions will be ending </w:t>
            </w:r>
            <w:r w:rsidR="00C406C8">
              <w:t>M</w:t>
            </w:r>
            <w:r>
              <w:t xml:space="preserve">arch </w:t>
            </w:r>
            <w:r w:rsidR="00C406C8">
              <w:t xml:space="preserve">31, </w:t>
            </w:r>
            <w:r>
              <w:t>2021.</w:t>
            </w:r>
          </w:p>
        </w:tc>
        <w:tc>
          <w:tcPr>
            <w:tcW w:w="2765" w:type="dxa"/>
            <w:tcBorders>
              <w:bottom w:val="single" w:sz="4" w:space="0" w:color="auto"/>
            </w:tcBorders>
          </w:tcPr>
          <w:p w:rsidR="00F123C4" w:rsidRDefault="00F123C4" w:rsidP="003C1E12">
            <w:pPr>
              <w:pStyle w:val="NoSpacing"/>
              <w:jc w:val="center"/>
              <w:rPr>
                <w:b/>
              </w:rPr>
            </w:pPr>
          </w:p>
        </w:tc>
      </w:tr>
      <w:tr w:rsidR="00386367" w:rsidRPr="005D30AB" w:rsidTr="00386367">
        <w:trPr>
          <w:trHeight w:val="260"/>
        </w:trPr>
        <w:tc>
          <w:tcPr>
            <w:tcW w:w="2152" w:type="dxa"/>
            <w:tcBorders>
              <w:bottom w:val="single" w:sz="4" w:space="0" w:color="auto"/>
            </w:tcBorders>
          </w:tcPr>
          <w:p w:rsidR="00386367" w:rsidRDefault="00386367" w:rsidP="003C1E12">
            <w:pPr>
              <w:pStyle w:val="NoSpacing"/>
              <w:rPr>
                <w:b/>
              </w:rPr>
            </w:pPr>
            <w:r>
              <w:rPr>
                <w:b/>
              </w:rPr>
              <w:t>Eric Rosendale, Beaver Valley Intermediate Unit</w:t>
            </w:r>
          </w:p>
          <w:p w:rsidR="00386367" w:rsidRDefault="00386367" w:rsidP="00F3102C">
            <w:pPr>
              <w:pStyle w:val="NoSpacing"/>
              <w:rPr>
                <w:b/>
              </w:rPr>
            </w:pPr>
          </w:p>
        </w:tc>
        <w:tc>
          <w:tcPr>
            <w:tcW w:w="9329" w:type="dxa"/>
            <w:tcBorders>
              <w:bottom w:val="single" w:sz="4" w:space="0" w:color="auto"/>
            </w:tcBorders>
          </w:tcPr>
          <w:p w:rsidR="00386367" w:rsidRDefault="00F123C4" w:rsidP="005243BC">
            <w:pPr>
              <w:pStyle w:val="NoSpacing"/>
            </w:pPr>
            <w:r>
              <w:t>E</w:t>
            </w:r>
            <w:r w:rsidR="005243BC">
              <w:t>ric Rosendale reported that Beaver C</w:t>
            </w:r>
            <w:r>
              <w:t xml:space="preserve">ounty schools currently plan </w:t>
            </w:r>
            <w:r w:rsidR="005243BC">
              <w:t>to have</w:t>
            </w:r>
            <w:r>
              <w:t xml:space="preserve"> elementary schools be</w:t>
            </w:r>
            <w:r w:rsidR="005243BC">
              <w:t>g</w:t>
            </w:r>
            <w:r>
              <w:t xml:space="preserve">in </w:t>
            </w:r>
            <w:r w:rsidR="005243BC">
              <w:t>in-p</w:t>
            </w:r>
            <w:r>
              <w:t>erson learning starting on January 25</w:t>
            </w:r>
            <w:r w:rsidRPr="00F123C4">
              <w:rPr>
                <w:vertAlign w:val="superscript"/>
              </w:rPr>
              <w:t>th</w:t>
            </w:r>
            <w:r>
              <w:t>.  New Horizon will be starting a hybrid model starting January 19</w:t>
            </w:r>
            <w:r w:rsidRPr="00F123C4">
              <w:rPr>
                <w:vertAlign w:val="superscript"/>
              </w:rPr>
              <w:t>th</w:t>
            </w:r>
            <w:r>
              <w:t xml:space="preserve">. </w:t>
            </w:r>
          </w:p>
        </w:tc>
        <w:tc>
          <w:tcPr>
            <w:tcW w:w="2765" w:type="dxa"/>
            <w:tcBorders>
              <w:bottom w:val="single" w:sz="4" w:space="0" w:color="auto"/>
            </w:tcBorders>
          </w:tcPr>
          <w:p w:rsidR="00386367" w:rsidRDefault="00386367" w:rsidP="003C1E12">
            <w:pPr>
              <w:pStyle w:val="NoSpacing"/>
              <w:jc w:val="center"/>
              <w:rPr>
                <w:b/>
              </w:rPr>
            </w:pPr>
          </w:p>
        </w:tc>
      </w:tr>
      <w:tr w:rsidR="00386367" w:rsidRPr="005D30AB" w:rsidTr="00386367">
        <w:trPr>
          <w:trHeight w:val="260"/>
        </w:trPr>
        <w:tc>
          <w:tcPr>
            <w:tcW w:w="2152" w:type="dxa"/>
            <w:tcBorders>
              <w:bottom w:val="single" w:sz="4" w:space="0" w:color="auto"/>
            </w:tcBorders>
          </w:tcPr>
          <w:p w:rsidR="00386367" w:rsidRDefault="005243BC" w:rsidP="003C1E12">
            <w:pPr>
              <w:pStyle w:val="NoSpacing"/>
              <w:rPr>
                <w:b/>
              </w:rPr>
            </w:pPr>
            <w:r>
              <w:rPr>
                <w:b/>
              </w:rPr>
              <w:t>David Cottington, Homemaker-Home Health Aide Services of Beaver County</w:t>
            </w:r>
          </w:p>
        </w:tc>
        <w:tc>
          <w:tcPr>
            <w:tcW w:w="9329" w:type="dxa"/>
            <w:tcBorders>
              <w:bottom w:val="single" w:sz="4" w:space="0" w:color="auto"/>
            </w:tcBorders>
          </w:tcPr>
          <w:p w:rsidR="005243BC" w:rsidRPr="008C6B40" w:rsidRDefault="005243BC" w:rsidP="005243BC">
            <w:pPr>
              <w:pStyle w:val="NoSpacing"/>
            </w:pPr>
            <w:r>
              <w:t xml:space="preserve">David said that Homemaker-Home Health Services has experienced approximately 25% of staff having had </w:t>
            </w:r>
            <w:r w:rsidR="00C406C8">
              <w:t>COVID</w:t>
            </w:r>
            <w:r>
              <w:t xml:space="preserve"> issues.  The staff continue to use PPE when seeing clients.  He is hoping to have at least 60% of the staff vaccinated soon.</w:t>
            </w:r>
          </w:p>
        </w:tc>
        <w:tc>
          <w:tcPr>
            <w:tcW w:w="2765" w:type="dxa"/>
            <w:tcBorders>
              <w:bottom w:val="single" w:sz="4" w:space="0" w:color="auto"/>
            </w:tcBorders>
          </w:tcPr>
          <w:p w:rsidR="00386367" w:rsidRDefault="00386367" w:rsidP="003C1E12">
            <w:pPr>
              <w:pStyle w:val="NoSpacing"/>
              <w:jc w:val="center"/>
              <w:rPr>
                <w:b/>
              </w:rPr>
            </w:pPr>
          </w:p>
        </w:tc>
      </w:tr>
      <w:tr w:rsidR="00CF5A55" w:rsidRPr="005D30AB" w:rsidTr="00386367">
        <w:trPr>
          <w:trHeight w:val="1070"/>
        </w:trPr>
        <w:tc>
          <w:tcPr>
            <w:tcW w:w="2152" w:type="dxa"/>
            <w:tcBorders>
              <w:bottom w:val="single" w:sz="4" w:space="0" w:color="auto"/>
            </w:tcBorders>
          </w:tcPr>
          <w:p w:rsidR="00CF5A55" w:rsidRDefault="00CF5A55" w:rsidP="007310DE">
            <w:pPr>
              <w:pStyle w:val="NoSpacing"/>
              <w:rPr>
                <w:b/>
              </w:rPr>
            </w:pPr>
            <w:r>
              <w:rPr>
                <w:b/>
              </w:rPr>
              <w:t>Joanne Koehler, Mental Health Association in Beaver County</w:t>
            </w:r>
          </w:p>
          <w:p w:rsidR="00CF5A55" w:rsidRDefault="00CF5A55" w:rsidP="007310DE">
            <w:pPr>
              <w:pStyle w:val="NoSpacing"/>
              <w:rPr>
                <w:b/>
              </w:rPr>
            </w:pPr>
          </w:p>
        </w:tc>
        <w:tc>
          <w:tcPr>
            <w:tcW w:w="9329" w:type="dxa"/>
            <w:tcBorders>
              <w:bottom w:val="single" w:sz="4" w:space="0" w:color="auto"/>
            </w:tcBorders>
          </w:tcPr>
          <w:p w:rsidR="00CF5A55" w:rsidRDefault="00CF5A55" w:rsidP="00234DAC">
            <w:pPr>
              <w:pStyle w:val="NoSpacing"/>
            </w:pPr>
            <w:r>
              <w:t xml:space="preserve">Joanne said that the Mental Health Association is having </w:t>
            </w:r>
            <w:r w:rsidR="00C406C8">
              <w:t>COVID</w:t>
            </w:r>
            <w:r>
              <w:t xml:space="preserve"> staff issues as well.  Staff are still virtual but wanting to return to offices in February or March 2021.  A drop-in center well be starting January 18</w:t>
            </w:r>
            <w:r w:rsidRPr="00CF5A55">
              <w:rPr>
                <w:vertAlign w:val="superscript"/>
              </w:rPr>
              <w:t>th</w:t>
            </w:r>
            <w:r>
              <w:t>.  She reported that they were able to give 150 Christmas gifts to clients due to the many donations they received.</w:t>
            </w:r>
          </w:p>
        </w:tc>
        <w:tc>
          <w:tcPr>
            <w:tcW w:w="2765" w:type="dxa"/>
            <w:tcBorders>
              <w:bottom w:val="single" w:sz="4" w:space="0" w:color="auto"/>
            </w:tcBorders>
          </w:tcPr>
          <w:p w:rsidR="00CF5A55" w:rsidRPr="005D30AB" w:rsidRDefault="00CF5A55" w:rsidP="00F3102C">
            <w:pPr>
              <w:pStyle w:val="NoSpacing"/>
              <w:rPr>
                <w:b/>
                <w:i/>
              </w:rPr>
            </w:pPr>
          </w:p>
        </w:tc>
      </w:tr>
      <w:tr w:rsidR="00CF5A55" w:rsidRPr="005D30AB" w:rsidTr="00841030">
        <w:trPr>
          <w:trHeight w:val="872"/>
        </w:trPr>
        <w:tc>
          <w:tcPr>
            <w:tcW w:w="2152" w:type="dxa"/>
            <w:tcBorders>
              <w:bottom w:val="single" w:sz="4" w:space="0" w:color="auto"/>
            </w:tcBorders>
          </w:tcPr>
          <w:p w:rsidR="00CF5A55" w:rsidRDefault="00CF5A55" w:rsidP="007310DE">
            <w:pPr>
              <w:pStyle w:val="NoSpacing"/>
              <w:rPr>
                <w:b/>
              </w:rPr>
            </w:pPr>
            <w:r>
              <w:rPr>
                <w:b/>
              </w:rPr>
              <w:t xml:space="preserve">Jodi Oliver,  </w:t>
            </w:r>
          </w:p>
          <w:p w:rsidR="00CF5A55" w:rsidRDefault="00CF5A55" w:rsidP="007310DE">
            <w:pPr>
              <w:pStyle w:val="NoSpacing"/>
              <w:rPr>
                <w:b/>
              </w:rPr>
            </w:pPr>
            <w:r>
              <w:rPr>
                <w:b/>
              </w:rPr>
              <w:t>Beaver County Library System</w:t>
            </w:r>
          </w:p>
        </w:tc>
        <w:tc>
          <w:tcPr>
            <w:tcW w:w="9329" w:type="dxa"/>
            <w:tcBorders>
              <w:bottom w:val="single" w:sz="4" w:space="0" w:color="auto"/>
            </w:tcBorders>
          </w:tcPr>
          <w:p w:rsidR="00CF5A55" w:rsidRDefault="00CF5A55" w:rsidP="00D12BF4">
            <w:pPr>
              <w:pStyle w:val="NoSpacing"/>
            </w:pPr>
            <w:r>
              <w:t xml:space="preserve">Jodi reported that the county libraries </w:t>
            </w:r>
            <w:r w:rsidR="00D12BF4">
              <w:t xml:space="preserve">continue to have curb-side pick-up only.  </w:t>
            </w:r>
            <w:r w:rsidR="00841030">
              <w:t xml:space="preserve">There are also grab-n-go crafts </w:t>
            </w:r>
            <w:r w:rsidR="00D12BF4">
              <w:t>available.  The libraries will offer computer use by appointment starting in February.</w:t>
            </w:r>
          </w:p>
        </w:tc>
        <w:tc>
          <w:tcPr>
            <w:tcW w:w="2765" w:type="dxa"/>
            <w:tcBorders>
              <w:bottom w:val="single" w:sz="4" w:space="0" w:color="auto"/>
            </w:tcBorders>
          </w:tcPr>
          <w:p w:rsidR="00CF5A55" w:rsidRPr="005D30AB" w:rsidRDefault="00CF5A55" w:rsidP="00F3102C">
            <w:pPr>
              <w:pStyle w:val="NoSpacing"/>
              <w:rPr>
                <w:b/>
                <w:i/>
              </w:rPr>
            </w:pPr>
          </w:p>
        </w:tc>
      </w:tr>
      <w:tr w:rsidR="00CF5A55" w:rsidRPr="005D30AB" w:rsidTr="00386367">
        <w:trPr>
          <w:trHeight w:val="1070"/>
        </w:trPr>
        <w:tc>
          <w:tcPr>
            <w:tcW w:w="2152" w:type="dxa"/>
            <w:tcBorders>
              <w:bottom w:val="single" w:sz="4" w:space="0" w:color="auto"/>
            </w:tcBorders>
          </w:tcPr>
          <w:p w:rsidR="00CF5A55" w:rsidRDefault="001B00A0" w:rsidP="007310DE">
            <w:pPr>
              <w:pStyle w:val="NoSpacing"/>
              <w:rPr>
                <w:b/>
              </w:rPr>
            </w:pPr>
            <w:r>
              <w:rPr>
                <w:b/>
              </w:rPr>
              <w:t>Brian Yaworsky,</w:t>
            </w:r>
          </w:p>
          <w:p w:rsidR="001B00A0" w:rsidRDefault="001B00A0" w:rsidP="007310DE">
            <w:pPr>
              <w:pStyle w:val="NoSpacing"/>
              <w:rPr>
                <w:b/>
              </w:rPr>
            </w:pPr>
            <w:r>
              <w:rPr>
                <w:b/>
              </w:rPr>
              <w:t>Housing Authority of the County of Beaver</w:t>
            </w:r>
          </w:p>
          <w:p w:rsidR="001B00A0" w:rsidRDefault="001B00A0" w:rsidP="007310DE">
            <w:pPr>
              <w:pStyle w:val="NoSpacing"/>
              <w:rPr>
                <w:b/>
              </w:rPr>
            </w:pPr>
          </w:p>
        </w:tc>
        <w:tc>
          <w:tcPr>
            <w:tcW w:w="9329" w:type="dxa"/>
            <w:tcBorders>
              <w:bottom w:val="single" w:sz="4" w:space="0" w:color="auto"/>
            </w:tcBorders>
          </w:tcPr>
          <w:p w:rsidR="00323E0F" w:rsidRDefault="00323E0F" w:rsidP="00234DAC">
            <w:pPr>
              <w:pStyle w:val="NoSpacing"/>
            </w:pPr>
            <w:r>
              <w:t xml:space="preserve">The Housing Authority continues to operate with staff in place wearing masks, and following </w:t>
            </w:r>
            <w:r w:rsidR="00C406C8">
              <w:t>COVID</w:t>
            </w:r>
            <w:r>
              <w:t xml:space="preserve"> protocol.  Brian said that they continue to offer the 80 hours paid </w:t>
            </w:r>
            <w:r w:rsidR="00C406C8">
              <w:t>COVID</w:t>
            </w:r>
            <w:r>
              <w:t xml:space="preserve"> days off.</w:t>
            </w:r>
            <w:r w:rsidR="00183D25">
              <w:t xml:space="preserve">  </w:t>
            </w:r>
            <w:r w:rsidRPr="002360A7">
              <w:t>Rent rebate are being done for residence</w:t>
            </w:r>
            <w:r w:rsidR="002360A7">
              <w:t>, however, the maintenance department is only responding to urgent cases.</w:t>
            </w:r>
          </w:p>
          <w:p w:rsidR="002360A7" w:rsidRDefault="002360A7" w:rsidP="00234DAC">
            <w:pPr>
              <w:pStyle w:val="NoSpacing"/>
            </w:pPr>
            <w:r>
              <w:t>Brian announced that he is now the president of the Pennsylvania Association of Housing and Redevelopment Agencies.</w:t>
            </w:r>
          </w:p>
          <w:p w:rsidR="00841030" w:rsidRDefault="00841030" w:rsidP="00234DAC">
            <w:pPr>
              <w:pStyle w:val="NoSpacing"/>
            </w:pPr>
          </w:p>
        </w:tc>
        <w:tc>
          <w:tcPr>
            <w:tcW w:w="2765" w:type="dxa"/>
            <w:tcBorders>
              <w:bottom w:val="single" w:sz="4" w:space="0" w:color="auto"/>
            </w:tcBorders>
          </w:tcPr>
          <w:p w:rsidR="00CF5A55" w:rsidRPr="005D30AB" w:rsidRDefault="00CF5A55" w:rsidP="00F3102C">
            <w:pPr>
              <w:pStyle w:val="NoSpacing"/>
              <w:rPr>
                <w:b/>
                <w:i/>
              </w:rPr>
            </w:pPr>
          </w:p>
        </w:tc>
      </w:tr>
      <w:tr w:rsidR="00CF5A55" w:rsidRPr="005D30AB" w:rsidTr="00386367">
        <w:trPr>
          <w:trHeight w:val="1070"/>
        </w:trPr>
        <w:tc>
          <w:tcPr>
            <w:tcW w:w="2152" w:type="dxa"/>
            <w:tcBorders>
              <w:bottom w:val="single" w:sz="4" w:space="0" w:color="auto"/>
            </w:tcBorders>
          </w:tcPr>
          <w:p w:rsidR="00CF5A55" w:rsidRDefault="00BF5686" w:rsidP="007310DE">
            <w:pPr>
              <w:pStyle w:val="NoSpacing"/>
              <w:rPr>
                <w:b/>
              </w:rPr>
            </w:pPr>
            <w:r>
              <w:rPr>
                <w:b/>
              </w:rPr>
              <w:t>Denise Martin,</w:t>
            </w:r>
          </w:p>
          <w:p w:rsidR="00BF5686" w:rsidRDefault="00BF5686" w:rsidP="007310DE">
            <w:pPr>
              <w:pStyle w:val="NoSpacing"/>
              <w:rPr>
                <w:b/>
              </w:rPr>
            </w:pPr>
            <w:r>
              <w:rPr>
                <w:b/>
              </w:rPr>
              <w:t xml:space="preserve">The Salvation Army </w:t>
            </w:r>
          </w:p>
        </w:tc>
        <w:tc>
          <w:tcPr>
            <w:tcW w:w="9329" w:type="dxa"/>
            <w:tcBorders>
              <w:bottom w:val="single" w:sz="4" w:space="0" w:color="auto"/>
            </w:tcBorders>
          </w:tcPr>
          <w:p w:rsidR="00CF5A55" w:rsidRDefault="00841030" w:rsidP="00841030">
            <w:pPr>
              <w:pStyle w:val="NoSpacing"/>
            </w:pPr>
            <w:r>
              <w:t xml:space="preserve">Major Martin announced that the Salvation Army made their goal for the red kettle donations, and that all three distribution center are doing well.  </w:t>
            </w:r>
            <w:r w:rsidR="00781B92">
              <w:t xml:space="preserve">Denise </w:t>
            </w:r>
            <w:r>
              <w:t xml:space="preserve">reported </w:t>
            </w:r>
            <w:r w:rsidR="00781B92">
              <w:t>that Renee Savin is the new housing program director and that all staff continue to work in office</w:t>
            </w:r>
            <w:r>
              <w:t>.  She said</w:t>
            </w:r>
            <w:r w:rsidR="00781B92">
              <w:t xml:space="preserve"> that the Salvation Army continues to receive many request for assistance wi</w:t>
            </w:r>
            <w:r>
              <w:t>th utility and rent payments and t</w:t>
            </w:r>
            <w:r w:rsidR="00781B92">
              <w:t>he fo</w:t>
            </w:r>
            <w:r w:rsidR="00547B78">
              <w:t>od pantries are servicing approximately 300 families a month.</w:t>
            </w:r>
          </w:p>
          <w:p w:rsidR="00841030" w:rsidRDefault="00841030" w:rsidP="00841030">
            <w:pPr>
              <w:pStyle w:val="NoSpacing"/>
            </w:pPr>
          </w:p>
        </w:tc>
        <w:tc>
          <w:tcPr>
            <w:tcW w:w="2765" w:type="dxa"/>
            <w:tcBorders>
              <w:bottom w:val="single" w:sz="4" w:space="0" w:color="auto"/>
            </w:tcBorders>
          </w:tcPr>
          <w:p w:rsidR="00CF5A55" w:rsidRPr="005D30AB" w:rsidRDefault="00CF5A55" w:rsidP="00F3102C">
            <w:pPr>
              <w:pStyle w:val="NoSpacing"/>
              <w:rPr>
                <w:b/>
                <w:i/>
              </w:rPr>
            </w:pPr>
          </w:p>
        </w:tc>
      </w:tr>
      <w:tr w:rsidR="00386367" w:rsidRPr="005D30AB" w:rsidTr="005E16F8">
        <w:trPr>
          <w:trHeight w:val="800"/>
        </w:trPr>
        <w:tc>
          <w:tcPr>
            <w:tcW w:w="2152" w:type="dxa"/>
            <w:tcBorders>
              <w:bottom w:val="single" w:sz="4" w:space="0" w:color="auto"/>
            </w:tcBorders>
          </w:tcPr>
          <w:p w:rsidR="00386367" w:rsidRDefault="00386367" w:rsidP="007310DE">
            <w:pPr>
              <w:pStyle w:val="NoSpacing"/>
              <w:rPr>
                <w:b/>
              </w:rPr>
            </w:pPr>
            <w:r>
              <w:rPr>
                <w:b/>
              </w:rPr>
              <w:t>Paulette Miller,</w:t>
            </w:r>
          </w:p>
          <w:p w:rsidR="00386367" w:rsidRDefault="00386367" w:rsidP="00F3102C">
            <w:pPr>
              <w:pStyle w:val="NoSpacing"/>
              <w:rPr>
                <w:b/>
              </w:rPr>
            </w:pPr>
            <w:r>
              <w:rPr>
                <w:b/>
              </w:rPr>
              <w:t>BCRC, Inc.</w:t>
            </w:r>
          </w:p>
        </w:tc>
        <w:tc>
          <w:tcPr>
            <w:tcW w:w="9329" w:type="dxa"/>
            <w:tcBorders>
              <w:bottom w:val="single" w:sz="4" w:space="0" w:color="auto"/>
            </w:tcBorders>
          </w:tcPr>
          <w:p w:rsidR="00386367" w:rsidRDefault="005E16F8" w:rsidP="00841030">
            <w:pPr>
              <w:pStyle w:val="NoSpacing"/>
            </w:pPr>
            <w:r>
              <w:t>Paulette reported that BCRC continues to offer FFCRA to staff through March 31</w:t>
            </w:r>
            <w:r w:rsidRPr="005E16F8">
              <w:rPr>
                <w:vertAlign w:val="superscript"/>
              </w:rPr>
              <w:t>st</w:t>
            </w:r>
            <w:r>
              <w:t xml:space="preserve">, 2021.  </w:t>
            </w:r>
            <w:bookmarkStart w:id="0" w:name="_GoBack"/>
            <w:bookmarkEnd w:id="0"/>
          </w:p>
        </w:tc>
        <w:tc>
          <w:tcPr>
            <w:tcW w:w="2765" w:type="dxa"/>
            <w:tcBorders>
              <w:bottom w:val="single" w:sz="4" w:space="0" w:color="auto"/>
            </w:tcBorders>
          </w:tcPr>
          <w:p w:rsidR="00386367" w:rsidRPr="005D30AB" w:rsidRDefault="00386367" w:rsidP="00F3102C">
            <w:pPr>
              <w:pStyle w:val="NoSpacing"/>
              <w:rPr>
                <w:b/>
                <w:i/>
              </w:rPr>
            </w:pPr>
          </w:p>
        </w:tc>
      </w:tr>
      <w:tr w:rsidR="00386367" w:rsidRPr="005D30AB" w:rsidTr="00841030">
        <w:trPr>
          <w:trHeight w:val="890"/>
        </w:trPr>
        <w:tc>
          <w:tcPr>
            <w:tcW w:w="2152" w:type="dxa"/>
            <w:tcBorders>
              <w:bottom w:val="single" w:sz="4" w:space="0" w:color="auto"/>
            </w:tcBorders>
          </w:tcPr>
          <w:p w:rsidR="00386367" w:rsidRDefault="00386367" w:rsidP="007A18EF">
            <w:pPr>
              <w:pStyle w:val="NoSpacing"/>
              <w:rPr>
                <w:b/>
              </w:rPr>
            </w:pPr>
            <w:r w:rsidRPr="005D30AB">
              <w:rPr>
                <w:b/>
              </w:rPr>
              <w:t>Adjournment</w:t>
            </w:r>
          </w:p>
        </w:tc>
        <w:tc>
          <w:tcPr>
            <w:tcW w:w="9329" w:type="dxa"/>
            <w:tcBorders>
              <w:bottom w:val="single" w:sz="4" w:space="0" w:color="auto"/>
            </w:tcBorders>
          </w:tcPr>
          <w:p w:rsidR="00386367" w:rsidRDefault="00386367" w:rsidP="008C6B40">
            <w:pPr>
              <w:pStyle w:val="NoSpacing"/>
              <w:rPr>
                <w:i/>
              </w:rPr>
            </w:pPr>
            <w:r>
              <w:rPr>
                <w:i/>
              </w:rPr>
              <w:t>The meeting was adjourned at 1:14</w:t>
            </w:r>
            <w:r w:rsidRPr="004B7C77">
              <w:rPr>
                <w:i/>
              </w:rPr>
              <w:t>p.m</w:t>
            </w:r>
            <w:r>
              <w:rPr>
                <w:i/>
              </w:rPr>
              <w:t xml:space="preserve"> by Paulette Miller.</w:t>
            </w:r>
          </w:p>
          <w:p w:rsidR="00386367" w:rsidRDefault="00386367" w:rsidP="008C6B40">
            <w:pPr>
              <w:pStyle w:val="NoSpacing"/>
              <w:rPr>
                <w:i/>
              </w:rPr>
            </w:pPr>
          </w:p>
          <w:p w:rsidR="00386367" w:rsidRDefault="00386367" w:rsidP="00234DAC">
            <w:pPr>
              <w:pStyle w:val="NoSpacing"/>
            </w:pPr>
          </w:p>
        </w:tc>
        <w:tc>
          <w:tcPr>
            <w:tcW w:w="2765" w:type="dxa"/>
            <w:tcBorders>
              <w:bottom w:val="single" w:sz="4" w:space="0" w:color="auto"/>
            </w:tcBorders>
          </w:tcPr>
          <w:p w:rsidR="00386367" w:rsidRPr="005D30AB" w:rsidRDefault="00386367" w:rsidP="00D35418">
            <w:pPr>
              <w:pStyle w:val="NoSpacing"/>
              <w:rPr>
                <w:b/>
                <w:i/>
              </w:rPr>
            </w:pPr>
            <w:r>
              <w:rPr>
                <w:b/>
                <w:i/>
              </w:rPr>
              <w:t xml:space="preserve">Next BCCAN </w:t>
            </w:r>
            <w:r w:rsidRPr="005D30AB">
              <w:rPr>
                <w:b/>
                <w:i/>
              </w:rPr>
              <w:t>meeting</w:t>
            </w:r>
          </w:p>
          <w:p w:rsidR="00386367" w:rsidRPr="005D30AB" w:rsidRDefault="002360A7" w:rsidP="002360A7">
            <w:pPr>
              <w:pStyle w:val="NoSpacing"/>
              <w:rPr>
                <w:b/>
                <w:i/>
              </w:rPr>
            </w:pPr>
            <w:r>
              <w:rPr>
                <w:b/>
                <w:i/>
              </w:rPr>
              <w:t>Wednesday, February 10</w:t>
            </w:r>
            <w:r w:rsidRPr="002360A7">
              <w:rPr>
                <w:b/>
                <w:i/>
                <w:vertAlign w:val="superscript"/>
              </w:rPr>
              <w:t>th</w:t>
            </w:r>
            <w:r w:rsidR="00386367">
              <w:rPr>
                <w:b/>
                <w:i/>
              </w:rPr>
              <w:t xml:space="preserve"> 202</w:t>
            </w:r>
            <w:r>
              <w:rPr>
                <w:b/>
                <w:i/>
              </w:rPr>
              <w:t>1</w:t>
            </w:r>
            <w:r w:rsidR="00386367">
              <w:rPr>
                <w:b/>
                <w:i/>
              </w:rPr>
              <w:t>,</w:t>
            </w:r>
            <w:r w:rsidR="00386367" w:rsidRPr="005D30AB">
              <w:rPr>
                <w:b/>
                <w:i/>
              </w:rPr>
              <w:t xml:space="preserve"> </w:t>
            </w:r>
            <w:r w:rsidR="00386367">
              <w:rPr>
                <w:b/>
                <w:i/>
              </w:rPr>
              <w:t>Noon-via-Zoom</w:t>
            </w:r>
          </w:p>
        </w:tc>
      </w:tr>
    </w:tbl>
    <w:p w:rsidR="0056445E" w:rsidRDefault="0056445E" w:rsidP="005F26D3">
      <w:pPr>
        <w:spacing w:after="0"/>
        <w:jc w:val="right"/>
        <w:rPr>
          <w:color w:val="808080" w:themeColor="background1" w:themeShade="80"/>
        </w:rPr>
      </w:pPr>
    </w:p>
    <w:p w:rsidR="00E44509" w:rsidRDefault="005F26D3" w:rsidP="005F26D3">
      <w:pPr>
        <w:spacing w:after="0"/>
        <w:jc w:val="right"/>
        <w:rPr>
          <w:color w:val="808080" w:themeColor="background1" w:themeShade="80"/>
        </w:rPr>
      </w:pPr>
      <w:r w:rsidRPr="005F26D3">
        <w:rPr>
          <w:color w:val="808080" w:themeColor="background1" w:themeShade="80"/>
        </w:rPr>
        <w:t xml:space="preserve">Respectfully submitted </w:t>
      </w:r>
      <w:r w:rsidR="00FD5334" w:rsidRPr="005F26D3">
        <w:rPr>
          <w:color w:val="808080" w:themeColor="background1" w:themeShade="80"/>
        </w:rPr>
        <w:t>by:</w:t>
      </w:r>
      <w:r w:rsidR="00FD5334">
        <w:rPr>
          <w:color w:val="808080" w:themeColor="background1" w:themeShade="80"/>
        </w:rPr>
        <w:t xml:space="preserve"> </w:t>
      </w:r>
      <w:r w:rsidR="00FD5334" w:rsidRPr="005F26D3">
        <w:rPr>
          <w:color w:val="808080" w:themeColor="background1" w:themeShade="80"/>
        </w:rPr>
        <w:t>Dawn</w:t>
      </w:r>
      <w:r w:rsidRPr="005F26D3">
        <w:rPr>
          <w:color w:val="808080" w:themeColor="background1" w:themeShade="80"/>
        </w:rPr>
        <w:t xml:space="preserve"> Conti</w:t>
      </w:r>
    </w:p>
    <w:sectPr w:rsidR="00E44509" w:rsidSect="00841030">
      <w:headerReference w:type="default" r:id="rId8"/>
      <w:pgSz w:w="15840" w:h="12240" w:orient="landscape"/>
      <w:pgMar w:top="720" w:right="792" w:bottom="360" w:left="792" w:header="360" w:footer="31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CC" w:rsidRDefault="00F662CC" w:rsidP="00090900">
      <w:pPr>
        <w:spacing w:after="0" w:line="240" w:lineRule="auto"/>
      </w:pPr>
      <w:r>
        <w:separator/>
      </w:r>
    </w:p>
  </w:endnote>
  <w:endnote w:type="continuationSeparator" w:id="0">
    <w:p w:rsidR="00F662CC" w:rsidRDefault="00F662CC" w:rsidP="000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CC" w:rsidRDefault="00F662CC" w:rsidP="00090900">
      <w:pPr>
        <w:spacing w:after="0" w:line="240" w:lineRule="auto"/>
      </w:pPr>
      <w:r>
        <w:separator/>
      </w:r>
    </w:p>
  </w:footnote>
  <w:footnote w:type="continuationSeparator" w:id="0">
    <w:p w:rsidR="00F662CC" w:rsidRDefault="00F662CC" w:rsidP="0009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67563908"/>
      <w:docPartObj>
        <w:docPartGallery w:val="Page Numbers (Top of Page)"/>
        <w:docPartUnique/>
      </w:docPartObj>
    </w:sdtPr>
    <w:sdtEndPr>
      <w:rPr>
        <w:b/>
        <w:bCs/>
        <w:noProof/>
        <w:color w:val="auto"/>
        <w:spacing w:val="0"/>
      </w:rPr>
    </w:sdtEndPr>
    <w:sdtContent>
      <w:p w:rsidR="005F1785" w:rsidRPr="00090900" w:rsidRDefault="005F1785" w:rsidP="00090900">
        <w:pPr>
          <w:pBdr>
            <w:bottom w:val="single" w:sz="4" w:space="1" w:color="D9D9D9" w:themeColor="background1" w:themeShade="D9"/>
          </w:pBdr>
          <w:tabs>
            <w:tab w:val="center" w:pos="4680"/>
            <w:tab w:val="right" w:pos="9360"/>
          </w:tabs>
          <w:spacing w:after="0" w:line="240" w:lineRule="auto"/>
          <w:jc w:val="right"/>
          <w:rPr>
            <w:b/>
            <w:bCs/>
          </w:rPr>
        </w:pPr>
        <w:r w:rsidRPr="00090900">
          <w:rPr>
            <w:color w:val="7F7F7F" w:themeColor="background1" w:themeShade="7F"/>
            <w:spacing w:val="60"/>
          </w:rPr>
          <w:t>age</w:t>
        </w:r>
        <w:r w:rsidRPr="00090900">
          <w:t xml:space="preserve"> | </w:t>
        </w:r>
        <w:r w:rsidRPr="00090900">
          <w:fldChar w:fldCharType="begin"/>
        </w:r>
        <w:r w:rsidRPr="00090900">
          <w:instrText xml:space="preserve"> PAGE   \* MERGEFORMAT </w:instrText>
        </w:r>
        <w:r w:rsidRPr="00090900">
          <w:fldChar w:fldCharType="separate"/>
        </w:r>
        <w:r w:rsidR="005E16F8" w:rsidRPr="005E16F8">
          <w:rPr>
            <w:b/>
            <w:bCs/>
            <w:noProof/>
          </w:rPr>
          <w:t>3</w:t>
        </w:r>
        <w:r w:rsidRPr="00090900">
          <w:rPr>
            <w:b/>
            <w:bCs/>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097"/>
    <w:multiLevelType w:val="hybridMultilevel"/>
    <w:tmpl w:val="DA5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1B0E"/>
    <w:rsid w:val="00002374"/>
    <w:rsid w:val="0000241E"/>
    <w:rsid w:val="000119DF"/>
    <w:rsid w:val="000137B6"/>
    <w:rsid w:val="00014735"/>
    <w:rsid w:val="00014DD3"/>
    <w:rsid w:val="00016F95"/>
    <w:rsid w:val="000205A5"/>
    <w:rsid w:val="00022393"/>
    <w:rsid w:val="00022FFA"/>
    <w:rsid w:val="00025EE8"/>
    <w:rsid w:val="0002610A"/>
    <w:rsid w:val="00027303"/>
    <w:rsid w:val="000316ED"/>
    <w:rsid w:val="00031FB7"/>
    <w:rsid w:val="000331B3"/>
    <w:rsid w:val="00033346"/>
    <w:rsid w:val="0003360A"/>
    <w:rsid w:val="00034915"/>
    <w:rsid w:val="000369C4"/>
    <w:rsid w:val="00037A8A"/>
    <w:rsid w:val="0004078B"/>
    <w:rsid w:val="00041DF7"/>
    <w:rsid w:val="00042E40"/>
    <w:rsid w:val="00050003"/>
    <w:rsid w:val="00051387"/>
    <w:rsid w:val="00052338"/>
    <w:rsid w:val="00053FB2"/>
    <w:rsid w:val="00054B68"/>
    <w:rsid w:val="0005612B"/>
    <w:rsid w:val="000564CB"/>
    <w:rsid w:val="00056F2D"/>
    <w:rsid w:val="00057069"/>
    <w:rsid w:val="0006202C"/>
    <w:rsid w:val="000656CA"/>
    <w:rsid w:val="00065F0B"/>
    <w:rsid w:val="00066F48"/>
    <w:rsid w:val="00071E35"/>
    <w:rsid w:val="00074CB3"/>
    <w:rsid w:val="0007707E"/>
    <w:rsid w:val="00077568"/>
    <w:rsid w:val="0008009C"/>
    <w:rsid w:val="00082C7D"/>
    <w:rsid w:val="00085D1A"/>
    <w:rsid w:val="00086502"/>
    <w:rsid w:val="0008664B"/>
    <w:rsid w:val="00087300"/>
    <w:rsid w:val="00090900"/>
    <w:rsid w:val="000910D9"/>
    <w:rsid w:val="0009118D"/>
    <w:rsid w:val="00091F12"/>
    <w:rsid w:val="00093EF9"/>
    <w:rsid w:val="00096636"/>
    <w:rsid w:val="00097128"/>
    <w:rsid w:val="000A014F"/>
    <w:rsid w:val="000A5F8A"/>
    <w:rsid w:val="000A63B2"/>
    <w:rsid w:val="000B04EE"/>
    <w:rsid w:val="000B1974"/>
    <w:rsid w:val="000B203A"/>
    <w:rsid w:val="000B38B9"/>
    <w:rsid w:val="000B665C"/>
    <w:rsid w:val="000C0C0F"/>
    <w:rsid w:val="000C177B"/>
    <w:rsid w:val="000C1D6E"/>
    <w:rsid w:val="000C2C55"/>
    <w:rsid w:val="000C3C62"/>
    <w:rsid w:val="000C4902"/>
    <w:rsid w:val="000C6770"/>
    <w:rsid w:val="000C7DAC"/>
    <w:rsid w:val="000D5E96"/>
    <w:rsid w:val="000D6995"/>
    <w:rsid w:val="000D7DA2"/>
    <w:rsid w:val="000E0C59"/>
    <w:rsid w:val="000E4690"/>
    <w:rsid w:val="000E474B"/>
    <w:rsid w:val="000E7588"/>
    <w:rsid w:val="000E7656"/>
    <w:rsid w:val="000F04A4"/>
    <w:rsid w:val="000F3F4C"/>
    <w:rsid w:val="000F78FB"/>
    <w:rsid w:val="00100BAC"/>
    <w:rsid w:val="0011076F"/>
    <w:rsid w:val="00111181"/>
    <w:rsid w:val="00111A0C"/>
    <w:rsid w:val="00112464"/>
    <w:rsid w:val="00112C66"/>
    <w:rsid w:val="00112EBB"/>
    <w:rsid w:val="001130FC"/>
    <w:rsid w:val="00113E4B"/>
    <w:rsid w:val="00114765"/>
    <w:rsid w:val="00114AFD"/>
    <w:rsid w:val="0012437E"/>
    <w:rsid w:val="00124497"/>
    <w:rsid w:val="00126175"/>
    <w:rsid w:val="00130034"/>
    <w:rsid w:val="001314D0"/>
    <w:rsid w:val="001340FB"/>
    <w:rsid w:val="001341F3"/>
    <w:rsid w:val="00135341"/>
    <w:rsid w:val="00135C9D"/>
    <w:rsid w:val="001369A7"/>
    <w:rsid w:val="00136ABA"/>
    <w:rsid w:val="0013749F"/>
    <w:rsid w:val="0014118D"/>
    <w:rsid w:val="0014435A"/>
    <w:rsid w:val="00144C25"/>
    <w:rsid w:val="00151D2A"/>
    <w:rsid w:val="00154B4D"/>
    <w:rsid w:val="00173323"/>
    <w:rsid w:val="00173BC3"/>
    <w:rsid w:val="00173FDF"/>
    <w:rsid w:val="001759C4"/>
    <w:rsid w:val="00176D4F"/>
    <w:rsid w:val="00177FE7"/>
    <w:rsid w:val="001802F7"/>
    <w:rsid w:val="00181FFC"/>
    <w:rsid w:val="0018359C"/>
    <w:rsid w:val="00183D25"/>
    <w:rsid w:val="00185D46"/>
    <w:rsid w:val="0018600C"/>
    <w:rsid w:val="001876E6"/>
    <w:rsid w:val="0019020C"/>
    <w:rsid w:val="00191235"/>
    <w:rsid w:val="00196584"/>
    <w:rsid w:val="0019789D"/>
    <w:rsid w:val="001A19AF"/>
    <w:rsid w:val="001A3C0F"/>
    <w:rsid w:val="001B00A0"/>
    <w:rsid w:val="001B2121"/>
    <w:rsid w:val="001B21ED"/>
    <w:rsid w:val="001B4F68"/>
    <w:rsid w:val="001B506F"/>
    <w:rsid w:val="001C3A0C"/>
    <w:rsid w:val="001C4A27"/>
    <w:rsid w:val="001C608C"/>
    <w:rsid w:val="001C6904"/>
    <w:rsid w:val="001C6F88"/>
    <w:rsid w:val="001C72FA"/>
    <w:rsid w:val="001C76FF"/>
    <w:rsid w:val="001D0879"/>
    <w:rsid w:val="001D0C5E"/>
    <w:rsid w:val="001D187C"/>
    <w:rsid w:val="001D3182"/>
    <w:rsid w:val="001D5AD4"/>
    <w:rsid w:val="001E1F1D"/>
    <w:rsid w:val="001E306D"/>
    <w:rsid w:val="001E3B4A"/>
    <w:rsid w:val="001E76DA"/>
    <w:rsid w:val="001F0A45"/>
    <w:rsid w:val="001F2ACD"/>
    <w:rsid w:val="001F308A"/>
    <w:rsid w:val="001F51CA"/>
    <w:rsid w:val="001F6F65"/>
    <w:rsid w:val="0020099E"/>
    <w:rsid w:val="00201F2C"/>
    <w:rsid w:val="002029B4"/>
    <w:rsid w:val="00202F7B"/>
    <w:rsid w:val="00203145"/>
    <w:rsid w:val="00204832"/>
    <w:rsid w:val="00210745"/>
    <w:rsid w:val="00212D39"/>
    <w:rsid w:val="00212F35"/>
    <w:rsid w:val="00213CD8"/>
    <w:rsid w:val="002142FE"/>
    <w:rsid w:val="00215318"/>
    <w:rsid w:val="00216689"/>
    <w:rsid w:val="00217BE0"/>
    <w:rsid w:val="00220AF7"/>
    <w:rsid w:val="00221200"/>
    <w:rsid w:val="002218CC"/>
    <w:rsid w:val="00222CDA"/>
    <w:rsid w:val="002243C7"/>
    <w:rsid w:val="00224E1B"/>
    <w:rsid w:val="002271FB"/>
    <w:rsid w:val="0022731F"/>
    <w:rsid w:val="00230070"/>
    <w:rsid w:val="00233C69"/>
    <w:rsid w:val="00234DAC"/>
    <w:rsid w:val="002360A7"/>
    <w:rsid w:val="00242DFC"/>
    <w:rsid w:val="00243B64"/>
    <w:rsid w:val="0025077C"/>
    <w:rsid w:val="00250D2F"/>
    <w:rsid w:val="0025283C"/>
    <w:rsid w:val="00252BBC"/>
    <w:rsid w:val="00253A38"/>
    <w:rsid w:val="00256949"/>
    <w:rsid w:val="00257680"/>
    <w:rsid w:val="002605EE"/>
    <w:rsid w:val="002711F2"/>
    <w:rsid w:val="0027252F"/>
    <w:rsid w:val="00274A2B"/>
    <w:rsid w:val="0028186F"/>
    <w:rsid w:val="00283353"/>
    <w:rsid w:val="00284428"/>
    <w:rsid w:val="002845E1"/>
    <w:rsid w:val="002857C2"/>
    <w:rsid w:val="00285F34"/>
    <w:rsid w:val="00286F33"/>
    <w:rsid w:val="002872E7"/>
    <w:rsid w:val="00287D97"/>
    <w:rsid w:val="00291C8A"/>
    <w:rsid w:val="00291D74"/>
    <w:rsid w:val="002A550D"/>
    <w:rsid w:val="002A5C0A"/>
    <w:rsid w:val="002B55BB"/>
    <w:rsid w:val="002B6591"/>
    <w:rsid w:val="002C1144"/>
    <w:rsid w:val="002C1BDC"/>
    <w:rsid w:val="002C270F"/>
    <w:rsid w:val="002C3C9F"/>
    <w:rsid w:val="002C42E9"/>
    <w:rsid w:val="002C43DE"/>
    <w:rsid w:val="002C67A0"/>
    <w:rsid w:val="002D16A2"/>
    <w:rsid w:val="002D2010"/>
    <w:rsid w:val="002D3460"/>
    <w:rsid w:val="002D3AE9"/>
    <w:rsid w:val="002D6390"/>
    <w:rsid w:val="002E527B"/>
    <w:rsid w:val="002E54ED"/>
    <w:rsid w:val="002E5F14"/>
    <w:rsid w:val="002E6D2D"/>
    <w:rsid w:val="002F2EC8"/>
    <w:rsid w:val="002F3B74"/>
    <w:rsid w:val="002F6005"/>
    <w:rsid w:val="00301B33"/>
    <w:rsid w:val="00301FA0"/>
    <w:rsid w:val="00303194"/>
    <w:rsid w:val="003038D3"/>
    <w:rsid w:val="00306136"/>
    <w:rsid w:val="0030786F"/>
    <w:rsid w:val="00312361"/>
    <w:rsid w:val="00314FF1"/>
    <w:rsid w:val="003172E8"/>
    <w:rsid w:val="00317A55"/>
    <w:rsid w:val="00323E0F"/>
    <w:rsid w:val="00324995"/>
    <w:rsid w:val="003253BB"/>
    <w:rsid w:val="00325AEC"/>
    <w:rsid w:val="00327577"/>
    <w:rsid w:val="00327C23"/>
    <w:rsid w:val="00330B02"/>
    <w:rsid w:val="00332A10"/>
    <w:rsid w:val="00334093"/>
    <w:rsid w:val="003377C9"/>
    <w:rsid w:val="00337C17"/>
    <w:rsid w:val="003402E8"/>
    <w:rsid w:val="00340965"/>
    <w:rsid w:val="00342C09"/>
    <w:rsid w:val="00343E2E"/>
    <w:rsid w:val="00344680"/>
    <w:rsid w:val="00344EB1"/>
    <w:rsid w:val="00346483"/>
    <w:rsid w:val="00346B81"/>
    <w:rsid w:val="00346DF5"/>
    <w:rsid w:val="003506A4"/>
    <w:rsid w:val="00351B00"/>
    <w:rsid w:val="003522A9"/>
    <w:rsid w:val="003524DC"/>
    <w:rsid w:val="00360029"/>
    <w:rsid w:val="00361153"/>
    <w:rsid w:val="00363637"/>
    <w:rsid w:val="003652CD"/>
    <w:rsid w:val="00366F6B"/>
    <w:rsid w:val="0036758C"/>
    <w:rsid w:val="00370B6B"/>
    <w:rsid w:val="00371923"/>
    <w:rsid w:val="00373D05"/>
    <w:rsid w:val="00377FD1"/>
    <w:rsid w:val="00382C6D"/>
    <w:rsid w:val="00383E2B"/>
    <w:rsid w:val="003841B3"/>
    <w:rsid w:val="00386367"/>
    <w:rsid w:val="00386FFE"/>
    <w:rsid w:val="00391BF1"/>
    <w:rsid w:val="0039387D"/>
    <w:rsid w:val="00394598"/>
    <w:rsid w:val="003A0F6C"/>
    <w:rsid w:val="003A251A"/>
    <w:rsid w:val="003A764C"/>
    <w:rsid w:val="003A7C1D"/>
    <w:rsid w:val="003B1352"/>
    <w:rsid w:val="003B1F52"/>
    <w:rsid w:val="003B39E5"/>
    <w:rsid w:val="003B40EB"/>
    <w:rsid w:val="003B5171"/>
    <w:rsid w:val="003B7983"/>
    <w:rsid w:val="003C0B26"/>
    <w:rsid w:val="003C1A35"/>
    <w:rsid w:val="003C1E12"/>
    <w:rsid w:val="003C32C6"/>
    <w:rsid w:val="003C4380"/>
    <w:rsid w:val="003C6DDA"/>
    <w:rsid w:val="003C7605"/>
    <w:rsid w:val="003D2CCE"/>
    <w:rsid w:val="003D61F9"/>
    <w:rsid w:val="003E10E6"/>
    <w:rsid w:val="003E20D5"/>
    <w:rsid w:val="003E3518"/>
    <w:rsid w:val="003E35A2"/>
    <w:rsid w:val="003E5E0C"/>
    <w:rsid w:val="003F22D5"/>
    <w:rsid w:val="003F3284"/>
    <w:rsid w:val="003F4EE2"/>
    <w:rsid w:val="003F7206"/>
    <w:rsid w:val="003F7AAF"/>
    <w:rsid w:val="00400BB6"/>
    <w:rsid w:val="004035BA"/>
    <w:rsid w:val="00404DBB"/>
    <w:rsid w:val="00407D41"/>
    <w:rsid w:val="004101FB"/>
    <w:rsid w:val="00412AAB"/>
    <w:rsid w:val="004137B5"/>
    <w:rsid w:val="004209BC"/>
    <w:rsid w:val="00422B9F"/>
    <w:rsid w:val="00422DAB"/>
    <w:rsid w:val="004231AD"/>
    <w:rsid w:val="00424F73"/>
    <w:rsid w:val="0042545D"/>
    <w:rsid w:val="004268C0"/>
    <w:rsid w:val="004270EB"/>
    <w:rsid w:val="00427D11"/>
    <w:rsid w:val="004323D6"/>
    <w:rsid w:val="00434111"/>
    <w:rsid w:val="004403E9"/>
    <w:rsid w:val="004408D2"/>
    <w:rsid w:val="00442D92"/>
    <w:rsid w:val="00443860"/>
    <w:rsid w:val="00444D01"/>
    <w:rsid w:val="00447D41"/>
    <w:rsid w:val="00453365"/>
    <w:rsid w:val="00453EA6"/>
    <w:rsid w:val="00456E53"/>
    <w:rsid w:val="0046039E"/>
    <w:rsid w:val="00460C68"/>
    <w:rsid w:val="00461627"/>
    <w:rsid w:val="00461849"/>
    <w:rsid w:val="004644D2"/>
    <w:rsid w:val="00465718"/>
    <w:rsid w:val="0046624B"/>
    <w:rsid w:val="00467267"/>
    <w:rsid w:val="00467F2D"/>
    <w:rsid w:val="0047053B"/>
    <w:rsid w:val="00471489"/>
    <w:rsid w:val="00473FFD"/>
    <w:rsid w:val="0047693F"/>
    <w:rsid w:val="004774D6"/>
    <w:rsid w:val="00481D88"/>
    <w:rsid w:val="00482DA9"/>
    <w:rsid w:val="0048458B"/>
    <w:rsid w:val="00492074"/>
    <w:rsid w:val="004925B0"/>
    <w:rsid w:val="004A10FA"/>
    <w:rsid w:val="004A2759"/>
    <w:rsid w:val="004A2CF7"/>
    <w:rsid w:val="004A5D83"/>
    <w:rsid w:val="004A6D2D"/>
    <w:rsid w:val="004A7DC0"/>
    <w:rsid w:val="004A7E21"/>
    <w:rsid w:val="004B3B40"/>
    <w:rsid w:val="004B4632"/>
    <w:rsid w:val="004B7C77"/>
    <w:rsid w:val="004C0F9B"/>
    <w:rsid w:val="004C3815"/>
    <w:rsid w:val="004C53EF"/>
    <w:rsid w:val="004C6053"/>
    <w:rsid w:val="004C6084"/>
    <w:rsid w:val="004C6289"/>
    <w:rsid w:val="004C67CA"/>
    <w:rsid w:val="004D1160"/>
    <w:rsid w:val="004D22BF"/>
    <w:rsid w:val="004D5733"/>
    <w:rsid w:val="004E0021"/>
    <w:rsid w:val="004E2023"/>
    <w:rsid w:val="004E2198"/>
    <w:rsid w:val="004E24E1"/>
    <w:rsid w:val="004E298E"/>
    <w:rsid w:val="004E4429"/>
    <w:rsid w:val="004E50C1"/>
    <w:rsid w:val="004E57B5"/>
    <w:rsid w:val="004E6933"/>
    <w:rsid w:val="004E6972"/>
    <w:rsid w:val="004F2DC0"/>
    <w:rsid w:val="004F32E6"/>
    <w:rsid w:val="004F5E44"/>
    <w:rsid w:val="004F78BA"/>
    <w:rsid w:val="00501159"/>
    <w:rsid w:val="00503699"/>
    <w:rsid w:val="00506A07"/>
    <w:rsid w:val="00512EDC"/>
    <w:rsid w:val="00514098"/>
    <w:rsid w:val="00514863"/>
    <w:rsid w:val="00516DFB"/>
    <w:rsid w:val="00522D0C"/>
    <w:rsid w:val="00523879"/>
    <w:rsid w:val="005243BC"/>
    <w:rsid w:val="005270F9"/>
    <w:rsid w:val="005302D9"/>
    <w:rsid w:val="0053195C"/>
    <w:rsid w:val="00531BB8"/>
    <w:rsid w:val="005340B9"/>
    <w:rsid w:val="00534993"/>
    <w:rsid w:val="00537720"/>
    <w:rsid w:val="005406C1"/>
    <w:rsid w:val="00542CDC"/>
    <w:rsid w:val="00543B40"/>
    <w:rsid w:val="00544118"/>
    <w:rsid w:val="00544E58"/>
    <w:rsid w:val="00546589"/>
    <w:rsid w:val="00546DB1"/>
    <w:rsid w:val="00547B78"/>
    <w:rsid w:val="00550A28"/>
    <w:rsid w:val="00552D0D"/>
    <w:rsid w:val="00553AD8"/>
    <w:rsid w:val="005565FA"/>
    <w:rsid w:val="00556679"/>
    <w:rsid w:val="00557759"/>
    <w:rsid w:val="00560377"/>
    <w:rsid w:val="0056445E"/>
    <w:rsid w:val="005651BE"/>
    <w:rsid w:val="00565893"/>
    <w:rsid w:val="00566AB2"/>
    <w:rsid w:val="005679E6"/>
    <w:rsid w:val="005719EF"/>
    <w:rsid w:val="00572292"/>
    <w:rsid w:val="005722EB"/>
    <w:rsid w:val="00572457"/>
    <w:rsid w:val="00573878"/>
    <w:rsid w:val="00574984"/>
    <w:rsid w:val="00576B73"/>
    <w:rsid w:val="00577901"/>
    <w:rsid w:val="00577DD7"/>
    <w:rsid w:val="00580C35"/>
    <w:rsid w:val="00580E82"/>
    <w:rsid w:val="005833B2"/>
    <w:rsid w:val="00586AB1"/>
    <w:rsid w:val="00590896"/>
    <w:rsid w:val="00592DB8"/>
    <w:rsid w:val="0059430C"/>
    <w:rsid w:val="0059649F"/>
    <w:rsid w:val="0059790E"/>
    <w:rsid w:val="005A1EDF"/>
    <w:rsid w:val="005A215A"/>
    <w:rsid w:val="005A3C34"/>
    <w:rsid w:val="005A53A3"/>
    <w:rsid w:val="005A772A"/>
    <w:rsid w:val="005A7A4F"/>
    <w:rsid w:val="005B2106"/>
    <w:rsid w:val="005B23EE"/>
    <w:rsid w:val="005B3E60"/>
    <w:rsid w:val="005B40BE"/>
    <w:rsid w:val="005B45F1"/>
    <w:rsid w:val="005C0A7A"/>
    <w:rsid w:val="005C2577"/>
    <w:rsid w:val="005C428B"/>
    <w:rsid w:val="005C5D68"/>
    <w:rsid w:val="005C6694"/>
    <w:rsid w:val="005D057A"/>
    <w:rsid w:val="005D30AB"/>
    <w:rsid w:val="005D38DE"/>
    <w:rsid w:val="005D5392"/>
    <w:rsid w:val="005D5407"/>
    <w:rsid w:val="005E16F8"/>
    <w:rsid w:val="005E5883"/>
    <w:rsid w:val="005E68C2"/>
    <w:rsid w:val="005F1785"/>
    <w:rsid w:val="005F26D3"/>
    <w:rsid w:val="00600984"/>
    <w:rsid w:val="00600E44"/>
    <w:rsid w:val="006015D8"/>
    <w:rsid w:val="00606C9A"/>
    <w:rsid w:val="00607494"/>
    <w:rsid w:val="006100BC"/>
    <w:rsid w:val="00611C61"/>
    <w:rsid w:val="0061285D"/>
    <w:rsid w:val="0061340F"/>
    <w:rsid w:val="006140C8"/>
    <w:rsid w:val="00614B24"/>
    <w:rsid w:val="00615A5F"/>
    <w:rsid w:val="00617589"/>
    <w:rsid w:val="00617BEF"/>
    <w:rsid w:val="00617D66"/>
    <w:rsid w:val="00620DA7"/>
    <w:rsid w:val="006220E9"/>
    <w:rsid w:val="00622C8A"/>
    <w:rsid w:val="00624D85"/>
    <w:rsid w:val="00627673"/>
    <w:rsid w:val="00627B23"/>
    <w:rsid w:val="00632F86"/>
    <w:rsid w:val="00635F76"/>
    <w:rsid w:val="006370A9"/>
    <w:rsid w:val="0063789F"/>
    <w:rsid w:val="0063791A"/>
    <w:rsid w:val="00640309"/>
    <w:rsid w:val="006404CB"/>
    <w:rsid w:val="0064058C"/>
    <w:rsid w:val="0064766D"/>
    <w:rsid w:val="00651882"/>
    <w:rsid w:val="006524D9"/>
    <w:rsid w:val="00653771"/>
    <w:rsid w:val="00654F34"/>
    <w:rsid w:val="006550BF"/>
    <w:rsid w:val="006550D2"/>
    <w:rsid w:val="00656F19"/>
    <w:rsid w:val="00660387"/>
    <w:rsid w:val="00666AF2"/>
    <w:rsid w:val="00670741"/>
    <w:rsid w:val="00671C2B"/>
    <w:rsid w:val="00671E88"/>
    <w:rsid w:val="00672357"/>
    <w:rsid w:val="006736DD"/>
    <w:rsid w:val="00673C8A"/>
    <w:rsid w:val="00676786"/>
    <w:rsid w:val="00677DAE"/>
    <w:rsid w:val="006811D7"/>
    <w:rsid w:val="00683197"/>
    <w:rsid w:val="00687405"/>
    <w:rsid w:val="006908B9"/>
    <w:rsid w:val="00690B5C"/>
    <w:rsid w:val="006919CA"/>
    <w:rsid w:val="006924B4"/>
    <w:rsid w:val="00693A2A"/>
    <w:rsid w:val="00694934"/>
    <w:rsid w:val="00697D84"/>
    <w:rsid w:val="006A0B19"/>
    <w:rsid w:val="006A1591"/>
    <w:rsid w:val="006A55B8"/>
    <w:rsid w:val="006A6F79"/>
    <w:rsid w:val="006A7FDD"/>
    <w:rsid w:val="006B0A0A"/>
    <w:rsid w:val="006B51B4"/>
    <w:rsid w:val="006B5BC9"/>
    <w:rsid w:val="006B6DEF"/>
    <w:rsid w:val="006B77D8"/>
    <w:rsid w:val="006C1A1D"/>
    <w:rsid w:val="006C4BD6"/>
    <w:rsid w:val="006C6479"/>
    <w:rsid w:val="006D2FD1"/>
    <w:rsid w:val="006D36B4"/>
    <w:rsid w:val="006D5575"/>
    <w:rsid w:val="006E12D7"/>
    <w:rsid w:val="006E22A0"/>
    <w:rsid w:val="006E565E"/>
    <w:rsid w:val="006F1D2E"/>
    <w:rsid w:val="006F264D"/>
    <w:rsid w:val="006F3CFF"/>
    <w:rsid w:val="006F44C3"/>
    <w:rsid w:val="006F62E5"/>
    <w:rsid w:val="00700A9A"/>
    <w:rsid w:val="00700EF1"/>
    <w:rsid w:val="00701B59"/>
    <w:rsid w:val="007054CD"/>
    <w:rsid w:val="00706C30"/>
    <w:rsid w:val="0071011F"/>
    <w:rsid w:val="00710489"/>
    <w:rsid w:val="00710AFF"/>
    <w:rsid w:val="00716D0C"/>
    <w:rsid w:val="007237D7"/>
    <w:rsid w:val="00724869"/>
    <w:rsid w:val="00726A59"/>
    <w:rsid w:val="007310DE"/>
    <w:rsid w:val="00731909"/>
    <w:rsid w:val="00731BDA"/>
    <w:rsid w:val="00735D65"/>
    <w:rsid w:val="007368D1"/>
    <w:rsid w:val="0073796F"/>
    <w:rsid w:val="00741F45"/>
    <w:rsid w:val="007446D0"/>
    <w:rsid w:val="00744C2D"/>
    <w:rsid w:val="00751219"/>
    <w:rsid w:val="0075399C"/>
    <w:rsid w:val="00754FD9"/>
    <w:rsid w:val="0075556A"/>
    <w:rsid w:val="00755E41"/>
    <w:rsid w:val="00756BB2"/>
    <w:rsid w:val="007579FA"/>
    <w:rsid w:val="007658A0"/>
    <w:rsid w:val="0076676D"/>
    <w:rsid w:val="00766CCD"/>
    <w:rsid w:val="007679F0"/>
    <w:rsid w:val="00770784"/>
    <w:rsid w:val="007727E3"/>
    <w:rsid w:val="00781AF9"/>
    <w:rsid w:val="00781B92"/>
    <w:rsid w:val="00781BB9"/>
    <w:rsid w:val="00787314"/>
    <w:rsid w:val="00787AE6"/>
    <w:rsid w:val="00796D3A"/>
    <w:rsid w:val="007A0BD8"/>
    <w:rsid w:val="007A18EF"/>
    <w:rsid w:val="007A3B2B"/>
    <w:rsid w:val="007A43F6"/>
    <w:rsid w:val="007A7928"/>
    <w:rsid w:val="007B1059"/>
    <w:rsid w:val="007B3FF8"/>
    <w:rsid w:val="007B576C"/>
    <w:rsid w:val="007B6C69"/>
    <w:rsid w:val="007B740D"/>
    <w:rsid w:val="007C0BEF"/>
    <w:rsid w:val="007C58BE"/>
    <w:rsid w:val="007C64B6"/>
    <w:rsid w:val="007C683C"/>
    <w:rsid w:val="007C6A35"/>
    <w:rsid w:val="007D4852"/>
    <w:rsid w:val="007D4AF9"/>
    <w:rsid w:val="007D55DF"/>
    <w:rsid w:val="007D65C6"/>
    <w:rsid w:val="007D6E3E"/>
    <w:rsid w:val="007E05EF"/>
    <w:rsid w:val="007E33ED"/>
    <w:rsid w:val="007E4D64"/>
    <w:rsid w:val="007E6636"/>
    <w:rsid w:val="007F0E3C"/>
    <w:rsid w:val="007F26DE"/>
    <w:rsid w:val="007F36BE"/>
    <w:rsid w:val="007F3A11"/>
    <w:rsid w:val="007F440E"/>
    <w:rsid w:val="007F571E"/>
    <w:rsid w:val="008007F8"/>
    <w:rsid w:val="00800FF3"/>
    <w:rsid w:val="008059F4"/>
    <w:rsid w:val="008074AF"/>
    <w:rsid w:val="00813DF7"/>
    <w:rsid w:val="008160C2"/>
    <w:rsid w:val="00820776"/>
    <w:rsid w:val="00820E35"/>
    <w:rsid w:val="00821308"/>
    <w:rsid w:val="00821D4D"/>
    <w:rsid w:val="008225A8"/>
    <w:rsid w:val="008225B8"/>
    <w:rsid w:val="008245A4"/>
    <w:rsid w:val="00830387"/>
    <w:rsid w:val="008305EA"/>
    <w:rsid w:val="008318C5"/>
    <w:rsid w:val="008323FF"/>
    <w:rsid w:val="00834CE4"/>
    <w:rsid w:val="00835271"/>
    <w:rsid w:val="00835B7F"/>
    <w:rsid w:val="00840517"/>
    <w:rsid w:val="00840995"/>
    <w:rsid w:val="00841030"/>
    <w:rsid w:val="008410DB"/>
    <w:rsid w:val="008436CD"/>
    <w:rsid w:val="0084401A"/>
    <w:rsid w:val="00845153"/>
    <w:rsid w:val="00851027"/>
    <w:rsid w:val="00851CBE"/>
    <w:rsid w:val="008523C0"/>
    <w:rsid w:val="00855B35"/>
    <w:rsid w:val="0085699F"/>
    <w:rsid w:val="00857CFB"/>
    <w:rsid w:val="00862316"/>
    <w:rsid w:val="00863122"/>
    <w:rsid w:val="00863615"/>
    <w:rsid w:val="00863B95"/>
    <w:rsid w:val="00863C7E"/>
    <w:rsid w:val="0086416F"/>
    <w:rsid w:val="00867FDB"/>
    <w:rsid w:val="00875EBD"/>
    <w:rsid w:val="0088009B"/>
    <w:rsid w:val="008802E9"/>
    <w:rsid w:val="008833E1"/>
    <w:rsid w:val="0088735D"/>
    <w:rsid w:val="008904D3"/>
    <w:rsid w:val="008904D9"/>
    <w:rsid w:val="008905B5"/>
    <w:rsid w:val="00890646"/>
    <w:rsid w:val="008906D5"/>
    <w:rsid w:val="00893E76"/>
    <w:rsid w:val="0089466C"/>
    <w:rsid w:val="008956AF"/>
    <w:rsid w:val="008967C6"/>
    <w:rsid w:val="00897255"/>
    <w:rsid w:val="00897692"/>
    <w:rsid w:val="0089784A"/>
    <w:rsid w:val="008A0492"/>
    <w:rsid w:val="008A0518"/>
    <w:rsid w:val="008A113F"/>
    <w:rsid w:val="008A2C9A"/>
    <w:rsid w:val="008A31E6"/>
    <w:rsid w:val="008A3C3D"/>
    <w:rsid w:val="008A41F1"/>
    <w:rsid w:val="008A4C0D"/>
    <w:rsid w:val="008A5CE2"/>
    <w:rsid w:val="008A6298"/>
    <w:rsid w:val="008A7C85"/>
    <w:rsid w:val="008B14FD"/>
    <w:rsid w:val="008B496B"/>
    <w:rsid w:val="008B5415"/>
    <w:rsid w:val="008B734B"/>
    <w:rsid w:val="008B76C0"/>
    <w:rsid w:val="008B7EDA"/>
    <w:rsid w:val="008C2B21"/>
    <w:rsid w:val="008C3AB9"/>
    <w:rsid w:val="008C533D"/>
    <w:rsid w:val="008C58F5"/>
    <w:rsid w:val="008C6B40"/>
    <w:rsid w:val="008D478D"/>
    <w:rsid w:val="008D5C66"/>
    <w:rsid w:val="008D71D0"/>
    <w:rsid w:val="008E0F8E"/>
    <w:rsid w:val="008E387B"/>
    <w:rsid w:val="008E3949"/>
    <w:rsid w:val="008E4D61"/>
    <w:rsid w:val="008E747B"/>
    <w:rsid w:val="008F22C2"/>
    <w:rsid w:val="008F26E5"/>
    <w:rsid w:val="008F57B9"/>
    <w:rsid w:val="008F62B4"/>
    <w:rsid w:val="00900EBD"/>
    <w:rsid w:val="0090196D"/>
    <w:rsid w:val="00901A67"/>
    <w:rsid w:val="00902365"/>
    <w:rsid w:val="00902996"/>
    <w:rsid w:val="00903300"/>
    <w:rsid w:val="00903AC8"/>
    <w:rsid w:val="00906CD1"/>
    <w:rsid w:val="0091313A"/>
    <w:rsid w:val="00915C52"/>
    <w:rsid w:val="00916F85"/>
    <w:rsid w:val="00917759"/>
    <w:rsid w:val="00917808"/>
    <w:rsid w:val="0092000C"/>
    <w:rsid w:val="009200DE"/>
    <w:rsid w:val="00920A4E"/>
    <w:rsid w:val="00922DD7"/>
    <w:rsid w:val="00923EBD"/>
    <w:rsid w:val="00924843"/>
    <w:rsid w:val="00930CA6"/>
    <w:rsid w:val="0093288C"/>
    <w:rsid w:val="00937CB4"/>
    <w:rsid w:val="0094296C"/>
    <w:rsid w:val="00944432"/>
    <w:rsid w:val="00946322"/>
    <w:rsid w:val="009471E3"/>
    <w:rsid w:val="0094767F"/>
    <w:rsid w:val="00951FC4"/>
    <w:rsid w:val="009523F7"/>
    <w:rsid w:val="009535F0"/>
    <w:rsid w:val="009544C3"/>
    <w:rsid w:val="009570A2"/>
    <w:rsid w:val="00960015"/>
    <w:rsid w:val="00963A53"/>
    <w:rsid w:val="00965CFF"/>
    <w:rsid w:val="00966B84"/>
    <w:rsid w:val="0097428F"/>
    <w:rsid w:val="00976A9C"/>
    <w:rsid w:val="00983012"/>
    <w:rsid w:val="009855C2"/>
    <w:rsid w:val="009874AD"/>
    <w:rsid w:val="009921E0"/>
    <w:rsid w:val="00993CE5"/>
    <w:rsid w:val="0099573B"/>
    <w:rsid w:val="00996BEB"/>
    <w:rsid w:val="009A0BB3"/>
    <w:rsid w:val="009A350B"/>
    <w:rsid w:val="009A6363"/>
    <w:rsid w:val="009B03C9"/>
    <w:rsid w:val="009B0D51"/>
    <w:rsid w:val="009B20A5"/>
    <w:rsid w:val="009B3E36"/>
    <w:rsid w:val="009B593B"/>
    <w:rsid w:val="009B7BEF"/>
    <w:rsid w:val="009C08BE"/>
    <w:rsid w:val="009C40CA"/>
    <w:rsid w:val="009C4FC8"/>
    <w:rsid w:val="009C61B8"/>
    <w:rsid w:val="009C6D39"/>
    <w:rsid w:val="009C7534"/>
    <w:rsid w:val="009D05B2"/>
    <w:rsid w:val="009D35D2"/>
    <w:rsid w:val="009D6FCD"/>
    <w:rsid w:val="009D7976"/>
    <w:rsid w:val="009E073E"/>
    <w:rsid w:val="009E15C0"/>
    <w:rsid w:val="009E2817"/>
    <w:rsid w:val="009E3142"/>
    <w:rsid w:val="009E5804"/>
    <w:rsid w:val="009E6767"/>
    <w:rsid w:val="009E6D05"/>
    <w:rsid w:val="009E6D2D"/>
    <w:rsid w:val="009E76D9"/>
    <w:rsid w:val="009F1D70"/>
    <w:rsid w:val="009F290C"/>
    <w:rsid w:val="009F72E6"/>
    <w:rsid w:val="00A0343E"/>
    <w:rsid w:val="00A052D2"/>
    <w:rsid w:val="00A06223"/>
    <w:rsid w:val="00A06B62"/>
    <w:rsid w:val="00A114D0"/>
    <w:rsid w:val="00A12E01"/>
    <w:rsid w:val="00A1523B"/>
    <w:rsid w:val="00A17559"/>
    <w:rsid w:val="00A1771D"/>
    <w:rsid w:val="00A178AC"/>
    <w:rsid w:val="00A17FC7"/>
    <w:rsid w:val="00A200BC"/>
    <w:rsid w:val="00A20149"/>
    <w:rsid w:val="00A20E8F"/>
    <w:rsid w:val="00A21410"/>
    <w:rsid w:val="00A22C59"/>
    <w:rsid w:val="00A22E98"/>
    <w:rsid w:val="00A23132"/>
    <w:rsid w:val="00A2340D"/>
    <w:rsid w:val="00A24074"/>
    <w:rsid w:val="00A250BD"/>
    <w:rsid w:val="00A254A0"/>
    <w:rsid w:val="00A25F25"/>
    <w:rsid w:val="00A31AE2"/>
    <w:rsid w:val="00A31D39"/>
    <w:rsid w:val="00A347BB"/>
    <w:rsid w:val="00A347FF"/>
    <w:rsid w:val="00A349DA"/>
    <w:rsid w:val="00A41157"/>
    <w:rsid w:val="00A41D1F"/>
    <w:rsid w:val="00A42C0A"/>
    <w:rsid w:val="00A4713D"/>
    <w:rsid w:val="00A50FD0"/>
    <w:rsid w:val="00A51338"/>
    <w:rsid w:val="00A54603"/>
    <w:rsid w:val="00A5548E"/>
    <w:rsid w:val="00A56323"/>
    <w:rsid w:val="00A578B9"/>
    <w:rsid w:val="00A57EB5"/>
    <w:rsid w:val="00A66AE8"/>
    <w:rsid w:val="00A7035F"/>
    <w:rsid w:val="00A710C0"/>
    <w:rsid w:val="00A7246F"/>
    <w:rsid w:val="00A73CC5"/>
    <w:rsid w:val="00A73F53"/>
    <w:rsid w:val="00A7422B"/>
    <w:rsid w:val="00A75116"/>
    <w:rsid w:val="00A82BCC"/>
    <w:rsid w:val="00A844CF"/>
    <w:rsid w:val="00A84A55"/>
    <w:rsid w:val="00A87B3F"/>
    <w:rsid w:val="00A90F3D"/>
    <w:rsid w:val="00A91F79"/>
    <w:rsid w:val="00A93113"/>
    <w:rsid w:val="00A936BF"/>
    <w:rsid w:val="00AA02A2"/>
    <w:rsid w:val="00AA145F"/>
    <w:rsid w:val="00AA29A5"/>
    <w:rsid w:val="00AA2B38"/>
    <w:rsid w:val="00AA2C25"/>
    <w:rsid w:val="00AA2FE6"/>
    <w:rsid w:val="00AA3819"/>
    <w:rsid w:val="00AA5F8D"/>
    <w:rsid w:val="00AA7BF2"/>
    <w:rsid w:val="00AB296C"/>
    <w:rsid w:val="00AB2A64"/>
    <w:rsid w:val="00AB39F3"/>
    <w:rsid w:val="00AB55A9"/>
    <w:rsid w:val="00AB6BC4"/>
    <w:rsid w:val="00AC0227"/>
    <w:rsid w:val="00AC2225"/>
    <w:rsid w:val="00AC37DB"/>
    <w:rsid w:val="00AC71B7"/>
    <w:rsid w:val="00AD3B69"/>
    <w:rsid w:val="00AD3C7A"/>
    <w:rsid w:val="00AD6AAC"/>
    <w:rsid w:val="00AD797B"/>
    <w:rsid w:val="00AE11D2"/>
    <w:rsid w:val="00AE1FC1"/>
    <w:rsid w:val="00AE4D91"/>
    <w:rsid w:val="00AF01D3"/>
    <w:rsid w:val="00AF3357"/>
    <w:rsid w:val="00AF34E2"/>
    <w:rsid w:val="00AF6866"/>
    <w:rsid w:val="00AF7D3E"/>
    <w:rsid w:val="00B03192"/>
    <w:rsid w:val="00B06F68"/>
    <w:rsid w:val="00B0764B"/>
    <w:rsid w:val="00B07A51"/>
    <w:rsid w:val="00B10608"/>
    <w:rsid w:val="00B112E2"/>
    <w:rsid w:val="00B118D1"/>
    <w:rsid w:val="00B123D1"/>
    <w:rsid w:val="00B1682C"/>
    <w:rsid w:val="00B2042F"/>
    <w:rsid w:val="00B22155"/>
    <w:rsid w:val="00B224B2"/>
    <w:rsid w:val="00B241C7"/>
    <w:rsid w:val="00B24924"/>
    <w:rsid w:val="00B27033"/>
    <w:rsid w:val="00B270FA"/>
    <w:rsid w:val="00B27B97"/>
    <w:rsid w:val="00B34A37"/>
    <w:rsid w:val="00B35EC8"/>
    <w:rsid w:val="00B42533"/>
    <w:rsid w:val="00B42D33"/>
    <w:rsid w:val="00B43798"/>
    <w:rsid w:val="00B43A3A"/>
    <w:rsid w:val="00B46012"/>
    <w:rsid w:val="00B51B2A"/>
    <w:rsid w:val="00B54F89"/>
    <w:rsid w:val="00B60393"/>
    <w:rsid w:val="00B6634F"/>
    <w:rsid w:val="00B66772"/>
    <w:rsid w:val="00B66DC8"/>
    <w:rsid w:val="00B70C32"/>
    <w:rsid w:val="00B72666"/>
    <w:rsid w:val="00B73BED"/>
    <w:rsid w:val="00B7733C"/>
    <w:rsid w:val="00B8000D"/>
    <w:rsid w:val="00B8221C"/>
    <w:rsid w:val="00B82B10"/>
    <w:rsid w:val="00B8352E"/>
    <w:rsid w:val="00B85D1C"/>
    <w:rsid w:val="00B877CC"/>
    <w:rsid w:val="00B90456"/>
    <w:rsid w:val="00B91420"/>
    <w:rsid w:val="00B91736"/>
    <w:rsid w:val="00B928D3"/>
    <w:rsid w:val="00B95938"/>
    <w:rsid w:val="00B95D7E"/>
    <w:rsid w:val="00B95FAB"/>
    <w:rsid w:val="00B97D7A"/>
    <w:rsid w:val="00BA3CC4"/>
    <w:rsid w:val="00BA7C15"/>
    <w:rsid w:val="00BB1B4C"/>
    <w:rsid w:val="00BB2B12"/>
    <w:rsid w:val="00BB2F47"/>
    <w:rsid w:val="00BC1591"/>
    <w:rsid w:val="00BC1772"/>
    <w:rsid w:val="00BC4C72"/>
    <w:rsid w:val="00BC66E5"/>
    <w:rsid w:val="00BC6825"/>
    <w:rsid w:val="00BC6A5A"/>
    <w:rsid w:val="00BD05A1"/>
    <w:rsid w:val="00BD0DD4"/>
    <w:rsid w:val="00BD28BD"/>
    <w:rsid w:val="00BD2D33"/>
    <w:rsid w:val="00BD305C"/>
    <w:rsid w:val="00BD66B0"/>
    <w:rsid w:val="00BD70D0"/>
    <w:rsid w:val="00BE00C9"/>
    <w:rsid w:val="00BE04E3"/>
    <w:rsid w:val="00BE07A5"/>
    <w:rsid w:val="00BE0B2F"/>
    <w:rsid w:val="00BE1550"/>
    <w:rsid w:val="00BE24B3"/>
    <w:rsid w:val="00BE2EA3"/>
    <w:rsid w:val="00BE48DE"/>
    <w:rsid w:val="00BE5A17"/>
    <w:rsid w:val="00BE7466"/>
    <w:rsid w:val="00BE7A76"/>
    <w:rsid w:val="00BE7ACA"/>
    <w:rsid w:val="00BF5686"/>
    <w:rsid w:val="00BF6631"/>
    <w:rsid w:val="00C0014D"/>
    <w:rsid w:val="00C018AA"/>
    <w:rsid w:val="00C01B65"/>
    <w:rsid w:val="00C037A9"/>
    <w:rsid w:val="00C0413D"/>
    <w:rsid w:val="00C048DB"/>
    <w:rsid w:val="00C10A24"/>
    <w:rsid w:val="00C11ED4"/>
    <w:rsid w:val="00C121F0"/>
    <w:rsid w:val="00C125C3"/>
    <w:rsid w:val="00C13BF9"/>
    <w:rsid w:val="00C14833"/>
    <w:rsid w:val="00C17DAD"/>
    <w:rsid w:val="00C20530"/>
    <w:rsid w:val="00C20B79"/>
    <w:rsid w:val="00C22450"/>
    <w:rsid w:val="00C22BB1"/>
    <w:rsid w:val="00C2305F"/>
    <w:rsid w:val="00C232DB"/>
    <w:rsid w:val="00C23D32"/>
    <w:rsid w:val="00C31BAA"/>
    <w:rsid w:val="00C32A86"/>
    <w:rsid w:val="00C337F7"/>
    <w:rsid w:val="00C37009"/>
    <w:rsid w:val="00C3750C"/>
    <w:rsid w:val="00C406C8"/>
    <w:rsid w:val="00C407CE"/>
    <w:rsid w:val="00C40FC5"/>
    <w:rsid w:val="00C45167"/>
    <w:rsid w:val="00C45ECE"/>
    <w:rsid w:val="00C4640C"/>
    <w:rsid w:val="00C50433"/>
    <w:rsid w:val="00C514A0"/>
    <w:rsid w:val="00C531BB"/>
    <w:rsid w:val="00C54C0C"/>
    <w:rsid w:val="00C62DB1"/>
    <w:rsid w:val="00C64BD2"/>
    <w:rsid w:val="00C651C0"/>
    <w:rsid w:val="00C654FD"/>
    <w:rsid w:val="00C6564B"/>
    <w:rsid w:val="00C65A3B"/>
    <w:rsid w:val="00C6661F"/>
    <w:rsid w:val="00C66E52"/>
    <w:rsid w:val="00C67033"/>
    <w:rsid w:val="00C679DA"/>
    <w:rsid w:val="00C716FF"/>
    <w:rsid w:val="00C73884"/>
    <w:rsid w:val="00C765EF"/>
    <w:rsid w:val="00C7696C"/>
    <w:rsid w:val="00C770D8"/>
    <w:rsid w:val="00C9162B"/>
    <w:rsid w:val="00C92290"/>
    <w:rsid w:val="00C9563D"/>
    <w:rsid w:val="00C96030"/>
    <w:rsid w:val="00CA0F94"/>
    <w:rsid w:val="00CA1081"/>
    <w:rsid w:val="00CA20CC"/>
    <w:rsid w:val="00CA32CB"/>
    <w:rsid w:val="00CA3720"/>
    <w:rsid w:val="00CA709C"/>
    <w:rsid w:val="00CB2F37"/>
    <w:rsid w:val="00CB322C"/>
    <w:rsid w:val="00CB35EF"/>
    <w:rsid w:val="00CB4DD0"/>
    <w:rsid w:val="00CC15A6"/>
    <w:rsid w:val="00CC1F5D"/>
    <w:rsid w:val="00CC7A3B"/>
    <w:rsid w:val="00CD4569"/>
    <w:rsid w:val="00CD5B02"/>
    <w:rsid w:val="00CD63A6"/>
    <w:rsid w:val="00CE13D5"/>
    <w:rsid w:val="00CE2BEC"/>
    <w:rsid w:val="00CE37E8"/>
    <w:rsid w:val="00CE3A12"/>
    <w:rsid w:val="00CE441F"/>
    <w:rsid w:val="00CE4EFF"/>
    <w:rsid w:val="00CF15A3"/>
    <w:rsid w:val="00CF17C4"/>
    <w:rsid w:val="00CF1FB9"/>
    <w:rsid w:val="00CF3427"/>
    <w:rsid w:val="00CF44C8"/>
    <w:rsid w:val="00CF5A55"/>
    <w:rsid w:val="00CF5B26"/>
    <w:rsid w:val="00D016E8"/>
    <w:rsid w:val="00D0500D"/>
    <w:rsid w:val="00D06CFC"/>
    <w:rsid w:val="00D073C2"/>
    <w:rsid w:val="00D12BF4"/>
    <w:rsid w:val="00D17588"/>
    <w:rsid w:val="00D17E11"/>
    <w:rsid w:val="00D21CE8"/>
    <w:rsid w:val="00D24078"/>
    <w:rsid w:val="00D247C2"/>
    <w:rsid w:val="00D24E44"/>
    <w:rsid w:val="00D261F4"/>
    <w:rsid w:val="00D27730"/>
    <w:rsid w:val="00D300D3"/>
    <w:rsid w:val="00D30770"/>
    <w:rsid w:val="00D32344"/>
    <w:rsid w:val="00D3382A"/>
    <w:rsid w:val="00D3492F"/>
    <w:rsid w:val="00D35418"/>
    <w:rsid w:val="00D3695D"/>
    <w:rsid w:val="00D375A4"/>
    <w:rsid w:val="00D37A17"/>
    <w:rsid w:val="00D41289"/>
    <w:rsid w:val="00D41BB0"/>
    <w:rsid w:val="00D443BC"/>
    <w:rsid w:val="00D45B1B"/>
    <w:rsid w:val="00D45F7A"/>
    <w:rsid w:val="00D47F17"/>
    <w:rsid w:val="00D504CE"/>
    <w:rsid w:val="00D50C0F"/>
    <w:rsid w:val="00D5131C"/>
    <w:rsid w:val="00D515B5"/>
    <w:rsid w:val="00D54AEC"/>
    <w:rsid w:val="00D565AD"/>
    <w:rsid w:val="00D6059E"/>
    <w:rsid w:val="00D7016B"/>
    <w:rsid w:val="00D70EA2"/>
    <w:rsid w:val="00D730F6"/>
    <w:rsid w:val="00D76412"/>
    <w:rsid w:val="00D7646D"/>
    <w:rsid w:val="00D80CAD"/>
    <w:rsid w:val="00D82867"/>
    <w:rsid w:val="00D838FA"/>
    <w:rsid w:val="00D84020"/>
    <w:rsid w:val="00D8417C"/>
    <w:rsid w:val="00D8422A"/>
    <w:rsid w:val="00D870AB"/>
    <w:rsid w:val="00D91D7A"/>
    <w:rsid w:val="00D923C7"/>
    <w:rsid w:val="00D94A2F"/>
    <w:rsid w:val="00D9720F"/>
    <w:rsid w:val="00DA087F"/>
    <w:rsid w:val="00DA15FA"/>
    <w:rsid w:val="00DA25D8"/>
    <w:rsid w:val="00DA2E5A"/>
    <w:rsid w:val="00DA4753"/>
    <w:rsid w:val="00DA551C"/>
    <w:rsid w:val="00DA5690"/>
    <w:rsid w:val="00DA7D88"/>
    <w:rsid w:val="00DB5F9E"/>
    <w:rsid w:val="00DC0460"/>
    <w:rsid w:val="00DC1FB1"/>
    <w:rsid w:val="00DC2B8D"/>
    <w:rsid w:val="00DC46A6"/>
    <w:rsid w:val="00DC49D0"/>
    <w:rsid w:val="00DC6E53"/>
    <w:rsid w:val="00DD14FA"/>
    <w:rsid w:val="00DD2928"/>
    <w:rsid w:val="00DD41D7"/>
    <w:rsid w:val="00DD4354"/>
    <w:rsid w:val="00DD5D69"/>
    <w:rsid w:val="00DE165B"/>
    <w:rsid w:val="00DE2111"/>
    <w:rsid w:val="00DE2C52"/>
    <w:rsid w:val="00DE4003"/>
    <w:rsid w:val="00DE5A7C"/>
    <w:rsid w:val="00DE7E40"/>
    <w:rsid w:val="00DF436A"/>
    <w:rsid w:val="00DF4D5E"/>
    <w:rsid w:val="00DF6850"/>
    <w:rsid w:val="00DF73AE"/>
    <w:rsid w:val="00E003FA"/>
    <w:rsid w:val="00E00789"/>
    <w:rsid w:val="00E03017"/>
    <w:rsid w:val="00E04100"/>
    <w:rsid w:val="00E04DFA"/>
    <w:rsid w:val="00E056C2"/>
    <w:rsid w:val="00E07662"/>
    <w:rsid w:val="00E07CD7"/>
    <w:rsid w:val="00E12096"/>
    <w:rsid w:val="00E206E9"/>
    <w:rsid w:val="00E20FE0"/>
    <w:rsid w:val="00E21B58"/>
    <w:rsid w:val="00E21EA7"/>
    <w:rsid w:val="00E24598"/>
    <w:rsid w:val="00E265CB"/>
    <w:rsid w:val="00E31A53"/>
    <w:rsid w:val="00E33EBE"/>
    <w:rsid w:val="00E3780E"/>
    <w:rsid w:val="00E44387"/>
    <w:rsid w:val="00E44509"/>
    <w:rsid w:val="00E446E3"/>
    <w:rsid w:val="00E46EC1"/>
    <w:rsid w:val="00E54172"/>
    <w:rsid w:val="00E544BF"/>
    <w:rsid w:val="00E601FC"/>
    <w:rsid w:val="00E620B3"/>
    <w:rsid w:val="00E641D5"/>
    <w:rsid w:val="00E64F62"/>
    <w:rsid w:val="00E65902"/>
    <w:rsid w:val="00E67804"/>
    <w:rsid w:val="00E707B0"/>
    <w:rsid w:val="00E72971"/>
    <w:rsid w:val="00E73194"/>
    <w:rsid w:val="00E7491F"/>
    <w:rsid w:val="00E7545D"/>
    <w:rsid w:val="00E77873"/>
    <w:rsid w:val="00E83755"/>
    <w:rsid w:val="00E84462"/>
    <w:rsid w:val="00E87026"/>
    <w:rsid w:val="00E936B9"/>
    <w:rsid w:val="00E95D01"/>
    <w:rsid w:val="00E97924"/>
    <w:rsid w:val="00EA3B3D"/>
    <w:rsid w:val="00EA4E7A"/>
    <w:rsid w:val="00EA7FF9"/>
    <w:rsid w:val="00EB0828"/>
    <w:rsid w:val="00EB0B58"/>
    <w:rsid w:val="00EB2EBA"/>
    <w:rsid w:val="00EB3BC1"/>
    <w:rsid w:val="00EB3CB5"/>
    <w:rsid w:val="00EB5740"/>
    <w:rsid w:val="00EB6773"/>
    <w:rsid w:val="00EB7B65"/>
    <w:rsid w:val="00EC0FCA"/>
    <w:rsid w:val="00EC1C61"/>
    <w:rsid w:val="00EC3129"/>
    <w:rsid w:val="00EC6364"/>
    <w:rsid w:val="00ED06CB"/>
    <w:rsid w:val="00ED1BD5"/>
    <w:rsid w:val="00ED2014"/>
    <w:rsid w:val="00ED27A6"/>
    <w:rsid w:val="00ED4B52"/>
    <w:rsid w:val="00EE50B9"/>
    <w:rsid w:val="00EE533F"/>
    <w:rsid w:val="00EF235A"/>
    <w:rsid w:val="00EF45D5"/>
    <w:rsid w:val="00EF4FC0"/>
    <w:rsid w:val="00EF5192"/>
    <w:rsid w:val="00EF5D82"/>
    <w:rsid w:val="00F04D62"/>
    <w:rsid w:val="00F0545B"/>
    <w:rsid w:val="00F1062C"/>
    <w:rsid w:val="00F11F5B"/>
    <w:rsid w:val="00F123C4"/>
    <w:rsid w:val="00F14946"/>
    <w:rsid w:val="00F14A64"/>
    <w:rsid w:val="00F16A90"/>
    <w:rsid w:val="00F208AD"/>
    <w:rsid w:val="00F212E0"/>
    <w:rsid w:val="00F21E97"/>
    <w:rsid w:val="00F2314F"/>
    <w:rsid w:val="00F23401"/>
    <w:rsid w:val="00F23944"/>
    <w:rsid w:val="00F23E91"/>
    <w:rsid w:val="00F240F0"/>
    <w:rsid w:val="00F277BA"/>
    <w:rsid w:val="00F27B71"/>
    <w:rsid w:val="00F30107"/>
    <w:rsid w:val="00F306FA"/>
    <w:rsid w:val="00F3102C"/>
    <w:rsid w:val="00F322FA"/>
    <w:rsid w:val="00F325D8"/>
    <w:rsid w:val="00F32E8D"/>
    <w:rsid w:val="00F34CA6"/>
    <w:rsid w:val="00F36153"/>
    <w:rsid w:val="00F36D87"/>
    <w:rsid w:val="00F40083"/>
    <w:rsid w:val="00F4055F"/>
    <w:rsid w:val="00F40B9E"/>
    <w:rsid w:val="00F41EAC"/>
    <w:rsid w:val="00F45DFE"/>
    <w:rsid w:val="00F47EE7"/>
    <w:rsid w:val="00F5051D"/>
    <w:rsid w:val="00F55D8A"/>
    <w:rsid w:val="00F57F20"/>
    <w:rsid w:val="00F63040"/>
    <w:rsid w:val="00F652F1"/>
    <w:rsid w:val="00F662CC"/>
    <w:rsid w:val="00F706CC"/>
    <w:rsid w:val="00F72F3C"/>
    <w:rsid w:val="00F75AE9"/>
    <w:rsid w:val="00F83746"/>
    <w:rsid w:val="00F859BD"/>
    <w:rsid w:val="00F86784"/>
    <w:rsid w:val="00F867DC"/>
    <w:rsid w:val="00F92543"/>
    <w:rsid w:val="00F92C34"/>
    <w:rsid w:val="00F92E51"/>
    <w:rsid w:val="00F93397"/>
    <w:rsid w:val="00F95AFE"/>
    <w:rsid w:val="00F96410"/>
    <w:rsid w:val="00F97363"/>
    <w:rsid w:val="00FA1931"/>
    <w:rsid w:val="00FA2E40"/>
    <w:rsid w:val="00FA3338"/>
    <w:rsid w:val="00FA52D8"/>
    <w:rsid w:val="00FA5AE1"/>
    <w:rsid w:val="00FA5C3E"/>
    <w:rsid w:val="00FB0BEA"/>
    <w:rsid w:val="00FB4378"/>
    <w:rsid w:val="00FC00F9"/>
    <w:rsid w:val="00FC0196"/>
    <w:rsid w:val="00FC2228"/>
    <w:rsid w:val="00FC3A14"/>
    <w:rsid w:val="00FC643E"/>
    <w:rsid w:val="00FC7615"/>
    <w:rsid w:val="00FC7A54"/>
    <w:rsid w:val="00FD3CEE"/>
    <w:rsid w:val="00FD49A5"/>
    <w:rsid w:val="00FD5334"/>
    <w:rsid w:val="00FD7A38"/>
    <w:rsid w:val="00FE03A2"/>
    <w:rsid w:val="00FE0445"/>
    <w:rsid w:val="00FE1774"/>
    <w:rsid w:val="00FE2459"/>
    <w:rsid w:val="00FE3482"/>
    <w:rsid w:val="00FE362F"/>
    <w:rsid w:val="00FE40A6"/>
    <w:rsid w:val="00FE6BF2"/>
    <w:rsid w:val="00FE6C18"/>
    <w:rsid w:val="00FF3EC2"/>
    <w:rsid w:val="00FF3F7B"/>
    <w:rsid w:val="00FF5744"/>
    <w:rsid w:val="00FF6994"/>
    <w:rsid w:val="00FF7714"/>
    <w:rsid w:val="00FF77A9"/>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2E389A"/>
  <w15:docId w15:val="{7B8572BA-2EDC-43D0-8707-07F44F8C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92"/>
    <w:rPr>
      <w:sz w:val="16"/>
      <w:szCs w:val="16"/>
    </w:rPr>
  </w:style>
  <w:style w:type="paragraph" w:styleId="CommentText">
    <w:name w:val="annotation text"/>
    <w:basedOn w:val="Normal"/>
    <w:link w:val="CommentTextChar"/>
    <w:uiPriority w:val="99"/>
    <w:semiHidden/>
    <w:unhideWhenUsed/>
    <w:rsid w:val="00572292"/>
    <w:pPr>
      <w:spacing w:line="240" w:lineRule="auto"/>
    </w:pPr>
    <w:rPr>
      <w:sz w:val="20"/>
      <w:szCs w:val="20"/>
    </w:rPr>
  </w:style>
  <w:style w:type="character" w:customStyle="1" w:styleId="CommentTextChar">
    <w:name w:val="Comment Text Char"/>
    <w:basedOn w:val="DefaultParagraphFont"/>
    <w:link w:val="CommentText"/>
    <w:uiPriority w:val="99"/>
    <w:semiHidden/>
    <w:rsid w:val="00572292"/>
    <w:rPr>
      <w:sz w:val="20"/>
      <w:szCs w:val="20"/>
    </w:rPr>
  </w:style>
  <w:style w:type="paragraph" w:styleId="CommentSubject">
    <w:name w:val="annotation subject"/>
    <w:basedOn w:val="CommentText"/>
    <w:next w:val="CommentText"/>
    <w:link w:val="CommentSubjectChar"/>
    <w:uiPriority w:val="99"/>
    <w:semiHidden/>
    <w:unhideWhenUsed/>
    <w:rsid w:val="00572292"/>
    <w:rPr>
      <w:b/>
      <w:bCs/>
    </w:rPr>
  </w:style>
  <w:style w:type="character" w:customStyle="1" w:styleId="CommentSubjectChar">
    <w:name w:val="Comment Subject Char"/>
    <w:basedOn w:val="CommentTextChar"/>
    <w:link w:val="CommentSubject"/>
    <w:uiPriority w:val="99"/>
    <w:semiHidden/>
    <w:rsid w:val="00572292"/>
    <w:rPr>
      <w:b/>
      <w:bCs/>
      <w:sz w:val="20"/>
      <w:szCs w:val="20"/>
    </w:rPr>
  </w:style>
  <w:style w:type="paragraph" w:styleId="BalloonText">
    <w:name w:val="Balloon Text"/>
    <w:basedOn w:val="Normal"/>
    <w:link w:val="BalloonTextChar"/>
    <w:uiPriority w:val="99"/>
    <w:semiHidden/>
    <w:unhideWhenUsed/>
    <w:rsid w:val="005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2"/>
    <w:rPr>
      <w:rFonts w:ascii="Segoe UI" w:hAnsi="Segoe UI" w:cs="Segoe UI"/>
      <w:sz w:val="18"/>
      <w:szCs w:val="18"/>
    </w:rPr>
  </w:style>
  <w:style w:type="character" w:styleId="Hyperlink">
    <w:name w:val="Hyperlink"/>
    <w:basedOn w:val="DefaultParagraphFont"/>
    <w:uiPriority w:val="99"/>
    <w:unhideWhenUsed/>
    <w:rsid w:val="006908B9"/>
    <w:rPr>
      <w:color w:val="0000FF" w:themeColor="hyperlink"/>
      <w:u w:val="single"/>
    </w:rPr>
  </w:style>
  <w:style w:type="paragraph" w:styleId="Header">
    <w:name w:val="header"/>
    <w:basedOn w:val="Normal"/>
    <w:link w:val="HeaderChar"/>
    <w:uiPriority w:val="99"/>
    <w:unhideWhenUsed/>
    <w:rsid w:val="000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00"/>
  </w:style>
  <w:style w:type="paragraph" w:styleId="Footer">
    <w:name w:val="footer"/>
    <w:basedOn w:val="Normal"/>
    <w:link w:val="FooterChar"/>
    <w:uiPriority w:val="99"/>
    <w:unhideWhenUsed/>
    <w:rsid w:val="000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00"/>
  </w:style>
  <w:style w:type="paragraph" w:customStyle="1" w:styleId="xmsonormal">
    <w:name w:val="x_msonormal"/>
    <w:basedOn w:val="Normal"/>
    <w:rsid w:val="008623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9">
      <w:bodyDiv w:val="1"/>
      <w:marLeft w:val="0"/>
      <w:marRight w:val="0"/>
      <w:marTop w:val="0"/>
      <w:marBottom w:val="0"/>
      <w:divBdr>
        <w:top w:val="none" w:sz="0" w:space="0" w:color="auto"/>
        <w:left w:val="none" w:sz="0" w:space="0" w:color="auto"/>
        <w:bottom w:val="none" w:sz="0" w:space="0" w:color="auto"/>
        <w:right w:val="none" w:sz="0" w:space="0" w:color="auto"/>
      </w:divBdr>
    </w:div>
    <w:div w:id="540636164">
      <w:bodyDiv w:val="1"/>
      <w:marLeft w:val="0"/>
      <w:marRight w:val="0"/>
      <w:marTop w:val="0"/>
      <w:marBottom w:val="0"/>
      <w:divBdr>
        <w:top w:val="none" w:sz="0" w:space="0" w:color="auto"/>
        <w:left w:val="none" w:sz="0" w:space="0" w:color="auto"/>
        <w:bottom w:val="none" w:sz="0" w:space="0" w:color="auto"/>
        <w:right w:val="none" w:sz="0" w:space="0" w:color="auto"/>
      </w:divBdr>
    </w:div>
    <w:div w:id="620956876">
      <w:bodyDiv w:val="1"/>
      <w:marLeft w:val="0"/>
      <w:marRight w:val="0"/>
      <w:marTop w:val="0"/>
      <w:marBottom w:val="0"/>
      <w:divBdr>
        <w:top w:val="none" w:sz="0" w:space="0" w:color="auto"/>
        <w:left w:val="none" w:sz="0" w:space="0" w:color="auto"/>
        <w:bottom w:val="none" w:sz="0" w:space="0" w:color="auto"/>
        <w:right w:val="none" w:sz="0" w:space="0" w:color="auto"/>
      </w:divBdr>
    </w:div>
    <w:div w:id="851070386">
      <w:bodyDiv w:val="1"/>
      <w:marLeft w:val="0"/>
      <w:marRight w:val="0"/>
      <w:marTop w:val="0"/>
      <w:marBottom w:val="0"/>
      <w:divBdr>
        <w:top w:val="none" w:sz="0" w:space="0" w:color="auto"/>
        <w:left w:val="none" w:sz="0" w:space="0" w:color="auto"/>
        <w:bottom w:val="none" w:sz="0" w:space="0" w:color="auto"/>
        <w:right w:val="none" w:sz="0" w:space="0" w:color="auto"/>
      </w:divBdr>
    </w:div>
    <w:div w:id="1808551677">
      <w:bodyDiv w:val="1"/>
      <w:marLeft w:val="0"/>
      <w:marRight w:val="0"/>
      <w:marTop w:val="0"/>
      <w:marBottom w:val="0"/>
      <w:divBdr>
        <w:top w:val="none" w:sz="0" w:space="0" w:color="auto"/>
        <w:left w:val="none" w:sz="0" w:space="0" w:color="auto"/>
        <w:bottom w:val="none" w:sz="0" w:space="0" w:color="auto"/>
        <w:right w:val="none" w:sz="0" w:space="0" w:color="auto"/>
      </w:divBdr>
    </w:div>
    <w:div w:id="2104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B9C4-0A76-4399-B079-A53679EB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Marvenko</dc:creator>
  <cp:keywords/>
  <dc:description/>
  <cp:lastModifiedBy>Dawn Conti</cp:lastModifiedBy>
  <cp:revision>2</cp:revision>
  <cp:lastPrinted>2021-01-20T14:54:00Z</cp:lastPrinted>
  <dcterms:created xsi:type="dcterms:W3CDTF">2021-01-20T14:56:00Z</dcterms:created>
  <dcterms:modified xsi:type="dcterms:W3CDTF">2021-01-20T14:56:00Z</dcterms:modified>
</cp:coreProperties>
</file>