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11" w:rsidRPr="006E12D7" w:rsidRDefault="0003360A" w:rsidP="006E12D7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6E12D7">
        <w:rPr>
          <w:b/>
          <w:sz w:val="24"/>
          <w:szCs w:val="24"/>
        </w:rPr>
        <w:t>Beaver County Collaborative Action Network Foundation</w:t>
      </w:r>
    </w:p>
    <w:p w:rsidR="0003360A" w:rsidRPr="006E12D7" w:rsidRDefault="0003360A" w:rsidP="006E12D7">
      <w:pPr>
        <w:pStyle w:val="NoSpacing"/>
        <w:jc w:val="center"/>
        <w:rPr>
          <w:b/>
          <w:sz w:val="24"/>
          <w:szCs w:val="24"/>
        </w:rPr>
      </w:pPr>
      <w:r w:rsidRPr="006E12D7">
        <w:rPr>
          <w:b/>
          <w:sz w:val="24"/>
          <w:szCs w:val="24"/>
        </w:rPr>
        <w:t>Minutes of the Advisory Board of Directors Meeting</w:t>
      </w:r>
    </w:p>
    <w:p w:rsidR="0003360A" w:rsidRPr="006E12D7" w:rsidRDefault="00191235" w:rsidP="006E12D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13, 2019</w:t>
      </w:r>
    </w:p>
    <w:p w:rsidR="00A06223" w:rsidRPr="0003360A" w:rsidRDefault="0003360A" w:rsidP="0003360A">
      <w:pPr>
        <w:pStyle w:val="NoSpacing"/>
      </w:pPr>
      <w:r>
        <w:rPr>
          <w:b/>
        </w:rPr>
        <w:t xml:space="preserve">Attendance: </w:t>
      </w:r>
      <w:r w:rsidR="005A1EDF">
        <w:t xml:space="preserve"> </w:t>
      </w:r>
      <w:r w:rsidR="00A06223">
        <w:t>Paulette Miller</w:t>
      </w:r>
      <w:r w:rsidR="00DB5F9E">
        <w:t>, Chair;</w:t>
      </w:r>
      <w:r w:rsidR="00A06223">
        <w:t xml:space="preserve"> </w:t>
      </w:r>
      <w:r w:rsidR="005B3E60">
        <w:t>Darlene Thomas, Secretary</w:t>
      </w:r>
      <w:r w:rsidR="00A06223">
        <w:t>;</w:t>
      </w:r>
      <w:r w:rsidR="007B1059">
        <w:t xml:space="preserve"> Brian Yaworsky, Treasurer;</w:t>
      </w:r>
      <w:r w:rsidR="00924843">
        <w:t xml:space="preserve"> </w:t>
      </w:r>
      <w:r w:rsidR="009E15C0">
        <w:t xml:space="preserve">Gerard Mike, Past Chair; </w:t>
      </w:r>
      <w:r w:rsidR="00191235">
        <w:t xml:space="preserve">Joanne Koehler, </w:t>
      </w:r>
      <w:r w:rsidR="00627B23">
        <w:t>Ex. Board Member at Large;</w:t>
      </w:r>
      <w:r w:rsidR="00191235">
        <w:t xml:space="preserve"> </w:t>
      </w:r>
      <w:r w:rsidR="00627B23">
        <w:t xml:space="preserve">David Cottington; </w:t>
      </w:r>
      <w:r w:rsidR="007446D0">
        <w:t>Jean Duafala</w:t>
      </w:r>
      <w:r w:rsidR="00191235">
        <w:t>;</w:t>
      </w:r>
      <w:r w:rsidR="00627B23">
        <w:t xml:space="preserve"> Lesley Hallas</w:t>
      </w:r>
      <w:r w:rsidR="00840995">
        <w:t>;</w:t>
      </w:r>
      <w:r w:rsidR="00627B23">
        <w:t xml:space="preserve"> Jodi Oliver; </w:t>
      </w:r>
      <w:r w:rsidR="00840995">
        <w:t xml:space="preserve">Tami Ozegovich; </w:t>
      </w:r>
      <w:r w:rsidR="00066F48">
        <w:t xml:space="preserve">Darcelle Patillo; </w:t>
      </w:r>
      <w:r w:rsidR="00A06223">
        <w:t xml:space="preserve">Eric Rosendale; </w:t>
      </w:r>
      <w:r w:rsidR="00840995">
        <w:t>Mike Rubino;</w:t>
      </w:r>
      <w:r w:rsidR="007446D0">
        <w:t xml:space="preserve"> </w:t>
      </w:r>
      <w:r w:rsidR="00627B23">
        <w:t xml:space="preserve">Veronica Seery; </w:t>
      </w:r>
      <w:r w:rsidR="007446D0">
        <w:t>Lynell Scaff</w:t>
      </w:r>
      <w:r w:rsidR="008225B8">
        <w:t>, Coordinator</w:t>
      </w:r>
    </w:p>
    <w:p w:rsidR="0003360A" w:rsidRDefault="0003360A" w:rsidP="0003360A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9710"/>
        <w:gridCol w:w="2692"/>
      </w:tblGrid>
      <w:tr w:rsidR="0003360A" w:rsidTr="00E056C2">
        <w:tc>
          <w:tcPr>
            <w:tcW w:w="1998" w:type="dxa"/>
            <w:shd w:val="clear" w:color="auto" w:fill="BFBFBF" w:themeFill="background1" w:themeFillShade="BF"/>
          </w:tcPr>
          <w:p w:rsidR="0003360A" w:rsidRDefault="0003360A" w:rsidP="0003360A">
            <w:pPr>
              <w:pStyle w:val="NoSpacing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9900" w:type="dxa"/>
            <w:shd w:val="clear" w:color="auto" w:fill="BFBFBF" w:themeFill="background1" w:themeFillShade="BF"/>
          </w:tcPr>
          <w:p w:rsidR="0003360A" w:rsidRDefault="0003360A" w:rsidP="0003360A">
            <w:pPr>
              <w:pStyle w:val="NoSpacing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03360A" w:rsidRDefault="00EC0FCA" w:rsidP="00E056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MOTIONS</w:t>
            </w:r>
          </w:p>
        </w:tc>
      </w:tr>
      <w:tr w:rsidR="0003360A" w:rsidTr="0003360A">
        <w:tc>
          <w:tcPr>
            <w:tcW w:w="1998" w:type="dxa"/>
          </w:tcPr>
          <w:p w:rsidR="0003360A" w:rsidRDefault="0003360A" w:rsidP="0003360A">
            <w:pPr>
              <w:pStyle w:val="NoSpacing"/>
              <w:rPr>
                <w:b/>
              </w:rPr>
            </w:pPr>
            <w:r>
              <w:rPr>
                <w:b/>
              </w:rPr>
              <w:t>Opening Meeting</w:t>
            </w:r>
          </w:p>
          <w:p w:rsidR="0003360A" w:rsidRDefault="0003360A" w:rsidP="0003360A">
            <w:pPr>
              <w:pStyle w:val="NoSpacing"/>
              <w:rPr>
                <w:b/>
              </w:rPr>
            </w:pPr>
          </w:p>
        </w:tc>
        <w:tc>
          <w:tcPr>
            <w:tcW w:w="9900" w:type="dxa"/>
          </w:tcPr>
          <w:p w:rsidR="00A178AC" w:rsidRPr="007D4AF9" w:rsidRDefault="008B734B" w:rsidP="002872E7">
            <w:pPr>
              <w:pStyle w:val="NoSpacing"/>
            </w:pPr>
            <w:r>
              <w:t>Paulette Miller,</w:t>
            </w:r>
            <w:r w:rsidR="007D4AF9">
              <w:t xml:space="preserve"> Executive Director, B</w:t>
            </w:r>
            <w:r w:rsidR="00A7422B">
              <w:t xml:space="preserve">CRC, </w:t>
            </w:r>
            <w:r w:rsidR="00840995">
              <w:t xml:space="preserve">Inc. opened the meeting at </w:t>
            </w:r>
            <w:r w:rsidR="00A178AC">
              <w:t>12:10 p</w:t>
            </w:r>
            <w:r w:rsidR="007446D0">
              <w:t>m.</w:t>
            </w:r>
          </w:p>
        </w:tc>
        <w:tc>
          <w:tcPr>
            <w:tcW w:w="2718" w:type="dxa"/>
          </w:tcPr>
          <w:p w:rsidR="0003360A" w:rsidRDefault="0003360A" w:rsidP="0003360A">
            <w:pPr>
              <w:pStyle w:val="NoSpacing"/>
              <w:rPr>
                <w:b/>
              </w:rPr>
            </w:pPr>
          </w:p>
          <w:p w:rsidR="00A178AC" w:rsidRDefault="00A178AC" w:rsidP="0003360A">
            <w:pPr>
              <w:pStyle w:val="NoSpacing"/>
              <w:rPr>
                <w:b/>
              </w:rPr>
            </w:pPr>
          </w:p>
          <w:p w:rsidR="00A178AC" w:rsidRPr="0053195C" w:rsidRDefault="00A178AC" w:rsidP="0003360A">
            <w:pPr>
              <w:pStyle w:val="NoSpacing"/>
              <w:rPr>
                <w:b/>
              </w:rPr>
            </w:pPr>
          </w:p>
        </w:tc>
      </w:tr>
      <w:tr w:rsidR="0003360A" w:rsidTr="00A73F53">
        <w:tc>
          <w:tcPr>
            <w:tcW w:w="1998" w:type="dxa"/>
          </w:tcPr>
          <w:p w:rsidR="0003360A" w:rsidRDefault="007D4AF9" w:rsidP="0003360A">
            <w:pPr>
              <w:pStyle w:val="NoSpacing"/>
              <w:rPr>
                <w:b/>
              </w:rPr>
            </w:pPr>
            <w:r>
              <w:rPr>
                <w:b/>
              </w:rPr>
              <w:t>Review of Minutes</w:t>
            </w:r>
          </w:p>
        </w:tc>
        <w:tc>
          <w:tcPr>
            <w:tcW w:w="9900" w:type="dxa"/>
          </w:tcPr>
          <w:p w:rsidR="0003360A" w:rsidRDefault="007D4AF9" w:rsidP="008B734B">
            <w:pPr>
              <w:pStyle w:val="NoSpacing"/>
            </w:pPr>
            <w:r w:rsidRPr="007D4AF9">
              <w:t>Minutes were previously ema</w:t>
            </w:r>
            <w:r w:rsidR="00BD05A1">
              <w:t>iled to the representatives of</w:t>
            </w:r>
            <w:r w:rsidRPr="007D4AF9">
              <w:t xml:space="preserve"> partner agencies.</w:t>
            </w:r>
            <w:r w:rsidR="00A7422B">
              <w:t xml:space="preserve">  There were no correcti</w:t>
            </w:r>
            <w:r w:rsidR="00A178AC">
              <w:t xml:space="preserve">ons to the </w:t>
            </w:r>
            <w:r w:rsidR="003B39E5">
              <w:t>January</w:t>
            </w:r>
            <w:r w:rsidR="00A178AC">
              <w:t xml:space="preserve"> 2019</w:t>
            </w:r>
            <w:r w:rsidR="00A73F53">
              <w:t xml:space="preserve"> minutes.</w:t>
            </w:r>
          </w:p>
          <w:p w:rsidR="008B734B" w:rsidRDefault="008B734B" w:rsidP="008B734B">
            <w:pPr>
              <w:pStyle w:val="NoSpacing"/>
            </w:pPr>
          </w:p>
          <w:p w:rsidR="00A73F53" w:rsidRPr="007D4852" w:rsidRDefault="008225B8" w:rsidP="008225B8">
            <w:pPr>
              <w:pStyle w:val="NoSpacing"/>
              <w:rPr>
                <w:i/>
              </w:rPr>
            </w:pPr>
            <w:r>
              <w:rPr>
                <w:i/>
              </w:rPr>
              <w:t>Tami Ozegovich</w:t>
            </w:r>
            <w:r w:rsidR="008C2B21" w:rsidRPr="007D4852">
              <w:rPr>
                <w:i/>
              </w:rPr>
              <w:t xml:space="preserve"> </w:t>
            </w:r>
            <w:r w:rsidR="00A73F53" w:rsidRPr="007D4852">
              <w:rPr>
                <w:i/>
              </w:rPr>
              <w:t xml:space="preserve">motioned “to </w:t>
            </w:r>
            <w:r w:rsidR="00D24078" w:rsidRPr="007D4852">
              <w:rPr>
                <w:i/>
              </w:rPr>
              <w:t>accept the minutes”</w:t>
            </w:r>
            <w:r w:rsidR="009E76D9" w:rsidRPr="007D4852">
              <w:rPr>
                <w:i/>
              </w:rPr>
              <w:t xml:space="preserve">.  </w:t>
            </w:r>
            <w:r>
              <w:rPr>
                <w:i/>
              </w:rPr>
              <w:t>Jean Duafala</w:t>
            </w:r>
            <w:r w:rsidR="00F5051D" w:rsidRPr="007D4852">
              <w:rPr>
                <w:i/>
              </w:rPr>
              <w:t xml:space="preserve"> </w:t>
            </w:r>
            <w:r w:rsidR="00A73F53" w:rsidRPr="007D4852">
              <w:rPr>
                <w:i/>
              </w:rPr>
              <w:t>seconded the motion; non</w:t>
            </w:r>
            <w:r w:rsidR="00542CDC" w:rsidRPr="007D4852">
              <w:rPr>
                <w:i/>
              </w:rPr>
              <w:t>e</w:t>
            </w:r>
            <w:r w:rsidR="00A73F53" w:rsidRPr="007D4852">
              <w:rPr>
                <w:i/>
              </w:rPr>
              <w:t xml:space="preserve"> opposed.</w:t>
            </w:r>
          </w:p>
        </w:tc>
        <w:tc>
          <w:tcPr>
            <w:tcW w:w="2718" w:type="dxa"/>
            <w:vAlign w:val="bottom"/>
          </w:tcPr>
          <w:p w:rsidR="00A73F53" w:rsidRPr="0053195C" w:rsidRDefault="00DC1FB1" w:rsidP="00A73F53">
            <w:pPr>
              <w:pStyle w:val="NoSpacing"/>
              <w:rPr>
                <w:b/>
              </w:rPr>
            </w:pPr>
            <w:r>
              <w:rPr>
                <w:b/>
              </w:rPr>
              <w:t>Minutes approved</w:t>
            </w:r>
          </w:p>
        </w:tc>
      </w:tr>
      <w:tr w:rsidR="0003360A" w:rsidTr="00A73F53">
        <w:tc>
          <w:tcPr>
            <w:tcW w:w="1998" w:type="dxa"/>
          </w:tcPr>
          <w:p w:rsidR="0003360A" w:rsidRDefault="00D870AB" w:rsidP="0003360A">
            <w:pPr>
              <w:pStyle w:val="NoSpacing"/>
              <w:rPr>
                <w:b/>
              </w:rPr>
            </w:pPr>
            <w:r>
              <w:rPr>
                <w:b/>
              </w:rPr>
              <w:t>Bills/Financials</w:t>
            </w:r>
          </w:p>
        </w:tc>
        <w:tc>
          <w:tcPr>
            <w:tcW w:w="9900" w:type="dxa"/>
          </w:tcPr>
          <w:p w:rsidR="0003360A" w:rsidRDefault="007A43F6" w:rsidP="002F6005">
            <w:pPr>
              <w:pStyle w:val="NoSpacing"/>
            </w:pPr>
            <w:r>
              <w:t>Lynell Scaff reviewed B</w:t>
            </w:r>
            <w:r w:rsidR="003B39E5">
              <w:t>ills/Financials</w:t>
            </w:r>
            <w:r w:rsidR="00422DAB">
              <w:t xml:space="preserve">.  </w:t>
            </w:r>
          </w:p>
          <w:p w:rsidR="002F6005" w:rsidRDefault="002F6005" w:rsidP="00BB2F47">
            <w:pPr>
              <w:pStyle w:val="NoSpacing"/>
            </w:pPr>
          </w:p>
          <w:p w:rsidR="00A73F53" w:rsidRPr="007D4852" w:rsidRDefault="006D2FD1" w:rsidP="006D2FD1">
            <w:pPr>
              <w:pStyle w:val="NoSpacing"/>
              <w:rPr>
                <w:i/>
              </w:rPr>
            </w:pPr>
            <w:r>
              <w:rPr>
                <w:i/>
              </w:rPr>
              <w:t>Mike Rubino</w:t>
            </w:r>
            <w:r w:rsidR="00D24078" w:rsidRPr="007D4852">
              <w:rPr>
                <w:i/>
              </w:rPr>
              <w:t xml:space="preserve"> </w:t>
            </w:r>
            <w:r w:rsidR="00A73F53" w:rsidRPr="007D4852">
              <w:rPr>
                <w:i/>
              </w:rPr>
              <w:t xml:space="preserve">motioned “to accept the </w:t>
            </w:r>
            <w:r w:rsidR="00112EBB" w:rsidRPr="007D4852">
              <w:rPr>
                <w:i/>
              </w:rPr>
              <w:t>Bills/Financials</w:t>
            </w:r>
            <w:r w:rsidR="00924843" w:rsidRPr="007D4852">
              <w:rPr>
                <w:i/>
              </w:rPr>
              <w:t>”</w:t>
            </w:r>
            <w:r w:rsidR="009E76D9" w:rsidRPr="007D4852">
              <w:rPr>
                <w:i/>
              </w:rPr>
              <w:t>.</w:t>
            </w:r>
            <w:r w:rsidR="00A5548E">
              <w:rPr>
                <w:i/>
              </w:rPr>
              <w:t xml:space="preserve"> </w:t>
            </w:r>
            <w:r w:rsidR="009E76D9" w:rsidRPr="007D4852">
              <w:rPr>
                <w:i/>
              </w:rPr>
              <w:t xml:space="preserve"> </w:t>
            </w:r>
            <w:r>
              <w:rPr>
                <w:i/>
              </w:rPr>
              <w:t>Jodi Oliver</w:t>
            </w:r>
            <w:r w:rsidR="00D24078" w:rsidRPr="007D4852">
              <w:rPr>
                <w:i/>
              </w:rPr>
              <w:t xml:space="preserve"> </w:t>
            </w:r>
            <w:r w:rsidR="00A73F53" w:rsidRPr="007D4852">
              <w:rPr>
                <w:i/>
              </w:rPr>
              <w:t>seconded the motion; non</w:t>
            </w:r>
            <w:r w:rsidR="00542CDC" w:rsidRPr="007D4852">
              <w:rPr>
                <w:i/>
              </w:rPr>
              <w:t>e</w:t>
            </w:r>
            <w:r w:rsidR="00A73F53" w:rsidRPr="007D4852">
              <w:rPr>
                <w:i/>
              </w:rPr>
              <w:t xml:space="preserve"> opposed. </w:t>
            </w:r>
          </w:p>
        </w:tc>
        <w:tc>
          <w:tcPr>
            <w:tcW w:w="2718" w:type="dxa"/>
            <w:vAlign w:val="bottom"/>
          </w:tcPr>
          <w:p w:rsidR="00A73F53" w:rsidRPr="0053195C" w:rsidRDefault="00112EBB" w:rsidP="00112EBB">
            <w:pPr>
              <w:pStyle w:val="NoSpacing"/>
              <w:rPr>
                <w:b/>
              </w:rPr>
            </w:pPr>
            <w:r>
              <w:rPr>
                <w:b/>
              </w:rPr>
              <w:t>Bills/</w:t>
            </w:r>
            <w:r w:rsidR="002F6005" w:rsidRPr="0053195C">
              <w:rPr>
                <w:b/>
              </w:rPr>
              <w:t>Financial</w:t>
            </w:r>
            <w:r w:rsidR="00902365" w:rsidRPr="0053195C">
              <w:rPr>
                <w:b/>
              </w:rPr>
              <w:t>s</w:t>
            </w:r>
            <w:r w:rsidR="002F6005" w:rsidRPr="0053195C">
              <w:rPr>
                <w:b/>
              </w:rPr>
              <w:t xml:space="preserve"> approved</w:t>
            </w:r>
          </w:p>
        </w:tc>
      </w:tr>
    </w:tbl>
    <w:p w:rsidR="00BE04E3" w:rsidRDefault="00BE04E3" w:rsidP="0003360A">
      <w:pPr>
        <w:pStyle w:val="NoSpacing"/>
        <w:rPr>
          <w:b/>
        </w:rPr>
      </w:pPr>
    </w:p>
    <w:p w:rsidR="005C0A7A" w:rsidRDefault="005C0A7A" w:rsidP="0003360A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9619"/>
        <w:gridCol w:w="2686"/>
      </w:tblGrid>
      <w:tr w:rsidR="00BE04E3" w:rsidTr="00077568">
        <w:tc>
          <w:tcPr>
            <w:tcW w:w="2085" w:type="dxa"/>
            <w:shd w:val="clear" w:color="auto" w:fill="BFBFBF" w:themeFill="background1" w:themeFillShade="BF"/>
          </w:tcPr>
          <w:p w:rsidR="00BE04E3" w:rsidRPr="004A5D83" w:rsidRDefault="00BE04E3" w:rsidP="0027211F">
            <w:pPr>
              <w:rPr>
                <w:b/>
              </w:rPr>
            </w:pPr>
            <w:r w:rsidRPr="004A5D83">
              <w:rPr>
                <w:b/>
              </w:rPr>
              <w:br w:type="page"/>
              <w:t>AGENDA ITEM</w:t>
            </w:r>
          </w:p>
        </w:tc>
        <w:tc>
          <w:tcPr>
            <w:tcW w:w="9619" w:type="dxa"/>
            <w:shd w:val="clear" w:color="auto" w:fill="BFBFBF" w:themeFill="background1" w:themeFillShade="BF"/>
          </w:tcPr>
          <w:p w:rsidR="00BE04E3" w:rsidRPr="004A5D83" w:rsidRDefault="00BE04E3" w:rsidP="0027211F">
            <w:pPr>
              <w:rPr>
                <w:b/>
              </w:rPr>
            </w:pPr>
            <w:r w:rsidRPr="004A5D83">
              <w:rPr>
                <w:b/>
              </w:rPr>
              <w:t>DISCUSSION</w:t>
            </w:r>
          </w:p>
        </w:tc>
        <w:tc>
          <w:tcPr>
            <w:tcW w:w="2686" w:type="dxa"/>
            <w:shd w:val="clear" w:color="auto" w:fill="BFBFBF" w:themeFill="background1" w:themeFillShade="BF"/>
          </w:tcPr>
          <w:p w:rsidR="00BE04E3" w:rsidRPr="004A5D83" w:rsidRDefault="00BE04E3" w:rsidP="0027211F">
            <w:pPr>
              <w:rPr>
                <w:b/>
              </w:rPr>
            </w:pPr>
            <w:r w:rsidRPr="004A5D83">
              <w:rPr>
                <w:b/>
              </w:rPr>
              <w:t>ACTIONS</w:t>
            </w:r>
          </w:p>
        </w:tc>
      </w:tr>
      <w:tr w:rsidR="00BE04E3" w:rsidRPr="007D4AF9" w:rsidTr="00077568">
        <w:tc>
          <w:tcPr>
            <w:tcW w:w="2085" w:type="dxa"/>
          </w:tcPr>
          <w:p w:rsidR="006D2FD1" w:rsidRDefault="00731BDA" w:rsidP="0027211F">
            <w:pPr>
              <w:pStyle w:val="NoSpacing"/>
              <w:rPr>
                <w:b/>
              </w:rPr>
            </w:pPr>
            <w:r>
              <w:rPr>
                <w:b/>
              </w:rPr>
              <w:t>Guest Speaker:</w:t>
            </w:r>
          </w:p>
          <w:p w:rsidR="00731BDA" w:rsidRDefault="00731BDA" w:rsidP="0027211F">
            <w:pPr>
              <w:pStyle w:val="NoSpacing"/>
              <w:rPr>
                <w:b/>
              </w:rPr>
            </w:pPr>
            <w:r>
              <w:rPr>
                <w:b/>
              </w:rPr>
              <w:t>Lee Montanari</w:t>
            </w:r>
            <w:r w:rsidR="008E747B">
              <w:rPr>
                <w:b/>
              </w:rPr>
              <w:t xml:space="preserve"> from Communicycle</w:t>
            </w: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5C0A7A" w:rsidRDefault="005C0A7A" w:rsidP="0027211F">
            <w:pPr>
              <w:pStyle w:val="NoSpacing"/>
              <w:rPr>
                <w:b/>
              </w:rPr>
            </w:pPr>
          </w:p>
          <w:p w:rsidR="005C0A7A" w:rsidRDefault="005C0A7A" w:rsidP="0027211F">
            <w:pPr>
              <w:pStyle w:val="NoSpacing"/>
              <w:rPr>
                <w:b/>
              </w:rPr>
            </w:pPr>
          </w:p>
          <w:p w:rsidR="005C0A7A" w:rsidRDefault="005C0A7A" w:rsidP="0027211F">
            <w:pPr>
              <w:pStyle w:val="NoSpacing"/>
              <w:rPr>
                <w:b/>
              </w:rPr>
            </w:pPr>
          </w:p>
          <w:p w:rsidR="005C0A7A" w:rsidRDefault="005C0A7A" w:rsidP="0027211F">
            <w:pPr>
              <w:pStyle w:val="NoSpacing"/>
              <w:rPr>
                <w:b/>
              </w:rPr>
            </w:pPr>
          </w:p>
          <w:p w:rsidR="006D2FD1" w:rsidRDefault="00A347BB" w:rsidP="0027211F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Guest Speaker:</w:t>
            </w:r>
          </w:p>
          <w:p w:rsidR="00A347BB" w:rsidRDefault="00A347BB" w:rsidP="0027211F">
            <w:pPr>
              <w:pStyle w:val="NoSpacing"/>
              <w:rPr>
                <w:b/>
              </w:rPr>
            </w:pPr>
            <w:r>
              <w:rPr>
                <w:b/>
              </w:rPr>
              <w:t>Michael Cogley from PA Link</w:t>
            </w: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5C0A7A" w:rsidRDefault="005C0A7A" w:rsidP="0027211F">
            <w:pPr>
              <w:pStyle w:val="NoSpacing"/>
              <w:rPr>
                <w:b/>
              </w:rPr>
            </w:pPr>
          </w:p>
          <w:p w:rsidR="005C0A7A" w:rsidRDefault="005C0A7A" w:rsidP="0027211F">
            <w:pPr>
              <w:pStyle w:val="NoSpacing"/>
              <w:rPr>
                <w:b/>
              </w:rPr>
            </w:pPr>
          </w:p>
          <w:p w:rsidR="005C0A7A" w:rsidRDefault="005C0A7A" w:rsidP="0027211F">
            <w:pPr>
              <w:pStyle w:val="NoSpacing"/>
              <w:rPr>
                <w:b/>
              </w:rPr>
            </w:pPr>
          </w:p>
          <w:p w:rsidR="000C0C0F" w:rsidRDefault="000C0C0F" w:rsidP="0027211F">
            <w:pPr>
              <w:pStyle w:val="NoSpacing"/>
              <w:rPr>
                <w:b/>
              </w:rPr>
            </w:pPr>
          </w:p>
          <w:p w:rsidR="000C0C0F" w:rsidRDefault="000C0C0F" w:rsidP="0027211F">
            <w:pPr>
              <w:pStyle w:val="NoSpacing"/>
              <w:rPr>
                <w:b/>
              </w:rPr>
            </w:pPr>
          </w:p>
          <w:p w:rsidR="000C0C0F" w:rsidRDefault="000C0C0F" w:rsidP="0027211F">
            <w:pPr>
              <w:pStyle w:val="NoSpacing"/>
              <w:rPr>
                <w:b/>
              </w:rPr>
            </w:pPr>
          </w:p>
          <w:p w:rsidR="000C0C0F" w:rsidRDefault="000C0C0F" w:rsidP="0027211F">
            <w:pPr>
              <w:pStyle w:val="NoSpacing"/>
              <w:rPr>
                <w:b/>
              </w:rPr>
            </w:pPr>
          </w:p>
          <w:p w:rsidR="00BE04E3" w:rsidRDefault="002872E7" w:rsidP="0027211F">
            <w:pPr>
              <w:pStyle w:val="NoSpacing"/>
              <w:rPr>
                <w:b/>
              </w:rPr>
            </w:pPr>
            <w:r>
              <w:rPr>
                <w:b/>
              </w:rPr>
              <w:t>Monthly Report:</w:t>
            </w:r>
          </w:p>
          <w:p w:rsidR="00BE04E3" w:rsidRDefault="00BE04E3" w:rsidP="0027211F">
            <w:pPr>
              <w:pStyle w:val="NoSpacing"/>
              <w:rPr>
                <w:b/>
              </w:rPr>
            </w:pPr>
          </w:p>
          <w:p w:rsidR="00460C68" w:rsidRDefault="00460C68" w:rsidP="0027211F">
            <w:pPr>
              <w:pStyle w:val="NoSpacing"/>
              <w:rPr>
                <w:b/>
              </w:rPr>
            </w:pPr>
          </w:p>
          <w:p w:rsidR="00460C68" w:rsidRDefault="00460C68" w:rsidP="0027211F">
            <w:pPr>
              <w:pStyle w:val="NoSpacing"/>
              <w:rPr>
                <w:b/>
              </w:rPr>
            </w:pPr>
          </w:p>
          <w:p w:rsidR="00460C68" w:rsidRDefault="00460C68" w:rsidP="0027211F">
            <w:pPr>
              <w:pStyle w:val="NoSpacing"/>
              <w:rPr>
                <w:b/>
              </w:rPr>
            </w:pPr>
          </w:p>
          <w:p w:rsidR="00460C68" w:rsidRDefault="00460C68" w:rsidP="0027211F">
            <w:pPr>
              <w:pStyle w:val="NoSpacing"/>
              <w:rPr>
                <w:b/>
              </w:rPr>
            </w:pPr>
          </w:p>
          <w:p w:rsidR="00460C68" w:rsidRDefault="00460C68" w:rsidP="0027211F">
            <w:pPr>
              <w:pStyle w:val="NoSpacing"/>
              <w:rPr>
                <w:b/>
              </w:rPr>
            </w:pPr>
          </w:p>
          <w:p w:rsidR="00460C68" w:rsidRDefault="00460C68" w:rsidP="0027211F">
            <w:pPr>
              <w:pStyle w:val="NoSpacing"/>
              <w:rPr>
                <w:b/>
              </w:rPr>
            </w:pPr>
          </w:p>
          <w:p w:rsidR="00460C68" w:rsidRDefault="00460C68" w:rsidP="0027211F">
            <w:pPr>
              <w:pStyle w:val="NoSpacing"/>
              <w:rPr>
                <w:b/>
              </w:rPr>
            </w:pPr>
          </w:p>
          <w:p w:rsidR="00460C68" w:rsidRDefault="00460C68" w:rsidP="0027211F">
            <w:pPr>
              <w:pStyle w:val="NoSpacing"/>
              <w:rPr>
                <w:b/>
              </w:rPr>
            </w:pPr>
          </w:p>
          <w:p w:rsidR="00460C68" w:rsidRDefault="00460C68" w:rsidP="0027211F">
            <w:pPr>
              <w:pStyle w:val="NoSpacing"/>
              <w:rPr>
                <w:b/>
              </w:rPr>
            </w:pPr>
          </w:p>
          <w:p w:rsidR="00460C68" w:rsidRDefault="00460C68" w:rsidP="0027211F">
            <w:pPr>
              <w:pStyle w:val="NoSpacing"/>
              <w:rPr>
                <w:b/>
              </w:rPr>
            </w:pPr>
          </w:p>
          <w:p w:rsidR="00460C68" w:rsidRDefault="00460C68" w:rsidP="0027211F">
            <w:pPr>
              <w:pStyle w:val="NoSpacing"/>
              <w:rPr>
                <w:b/>
              </w:rPr>
            </w:pPr>
          </w:p>
          <w:p w:rsidR="00460C68" w:rsidRDefault="00460C68" w:rsidP="0027211F">
            <w:pPr>
              <w:pStyle w:val="NoSpacing"/>
              <w:rPr>
                <w:b/>
              </w:rPr>
            </w:pPr>
          </w:p>
          <w:p w:rsidR="00460C68" w:rsidRDefault="00460C68" w:rsidP="0027211F">
            <w:pPr>
              <w:pStyle w:val="NoSpacing"/>
              <w:rPr>
                <w:b/>
              </w:rPr>
            </w:pPr>
          </w:p>
          <w:p w:rsidR="00460C68" w:rsidRDefault="00460C68" w:rsidP="0027211F">
            <w:pPr>
              <w:pStyle w:val="NoSpacing"/>
              <w:rPr>
                <w:b/>
              </w:rPr>
            </w:pPr>
          </w:p>
          <w:p w:rsidR="00FB4378" w:rsidRDefault="00FB4378" w:rsidP="0027211F">
            <w:pPr>
              <w:pStyle w:val="NoSpacing"/>
              <w:rPr>
                <w:b/>
              </w:rPr>
            </w:pPr>
          </w:p>
          <w:p w:rsidR="00460C68" w:rsidRDefault="00460C68" w:rsidP="0027211F">
            <w:pPr>
              <w:pStyle w:val="NoSpacing"/>
              <w:rPr>
                <w:b/>
              </w:rPr>
            </w:pPr>
          </w:p>
          <w:p w:rsidR="0088009B" w:rsidRDefault="0088009B" w:rsidP="006736DD">
            <w:pPr>
              <w:pStyle w:val="NoSpacing"/>
              <w:rPr>
                <w:b/>
              </w:rPr>
            </w:pPr>
          </w:p>
          <w:p w:rsidR="004A7E21" w:rsidRDefault="004A7E21" w:rsidP="006736DD">
            <w:pPr>
              <w:pStyle w:val="NoSpacing"/>
              <w:rPr>
                <w:b/>
              </w:rPr>
            </w:pPr>
          </w:p>
          <w:p w:rsidR="004A7E21" w:rsidRDefault="004A7E21" w:rsidP="006736DD">
            <w:pPr>
              <w:pStyle w:val="NoSpacing"/>
              <w:rPr>
                <w:b/>
              </w:rPr>
            </w:pPr>
          </w:p>
          <w:p w:rsidR="004A7E21" w:rsidRDefault="004A7E21" w:rsidP="006736DD">
            <w:pPr>
              <w:pStyle w:val="NoSpacing"/>
              <w:rPr>
                <w:b/>
              </w:rPr>
            </w:pPr>
          </w:p>
          <w:p w:rsidR="004A7E21" w:rsidRDefault="004A7E21" w:rsidP="006736DD">
            <w:pPr>
              <w:pStyle w:val="NoSpacing"/>
              <w:rPr>
                <w:b/>
              </w:rPr>
            </w:pPr>
          </w:p>
          <w:p w:rsidR="004A7E21" w:rsidRDefault="004A7E21" w:rsidP="006736DD">
            <w:pPr>
              <w:pStyle w:val="NoSpacing"/>
              <w:rPr>
                <w:b/>
              </w:rPr>
            </w:pPr>
          </w:p>
          <w:p w:rsidR="004A7E21" w:rsidRDefault="004A7E21" w:rsidP="006736DD">
            <w:pPr>
              <w:pStyle w:val="NoSpacing"/>
              <w:rPr>
                <w:b/>
              </w:rPr>
            </w:pPr>
          </w:p>
          <w:p w:rsidR="004A7E21" w:rsidRDefault="004A7E21" w:rsidP="006736DD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Monthly Report</w:t>
            </w:r>
          </w:p>
          <w:p w:rsidR="004A7E21" w:rsidRDefault="004A7E21" w:rsidP="006736DD">
            <w:pPr>
              <w:pStyle w:val="NoSpacing"/>
              <w:rPr>
                <w:b/>
              </w:rPr>
            </w:pPr>
            <w:r>
              <w:rPr>
                <w:b/>
              </w:rPr>
              <w:t>Continued…</w:t>
            </w:r>
          </w:p>
        </w:tc>
        <w:tc>
          <w:tcPr>
            <w:tcW w:w="9619" w:type="dxa"/>
          </w:tcPr>
          <w:p w:rsidR="006D2FD1" w:rsidRDefault="00731BDA" w:rsidP="008A3C3D">
            <w:pPr>
              <w:pStyle w:val="NoSpacing"/>
            </w:pPr>
            <w:r>
              <w:lastRenderedPageBreak/>
              <w:t xml:space="preserve">Communicycle </w:t>
            </w:r>
            <w:r w:rsidR="00B72666">
              <w:t xml:space="preserve">is a ministry and bike program that collects used bikes and parts to provide a way for children and adults to earn a bike through volunteering. </w:t>
            </w:r>
            <w:r w:rsidR="007A43F6">
              <w:t xml:space="preserve"> </w:t>
            </w:r>
            <w:r w:rsidR="0090196D">
              <w:t>There is</w:t>
            </w:r>
            <w:r w:rsidR="00033346">
              <w:t xml:space="preserve"> no financial obligation to receive a bike</w:t>
            </w:r>
            <w:r w:rsidR="009C08BE">
              <w:t>. H</w:t>
            </w:r>
            <w:r w:rsidR="00033346">
              <w:t>owever, it</w:t>
            </w:r>
            <w:r w:rsidR="009C08BE">
              <w:t xml:space="preserve"> is requested </w:t>
            </w:r>
            <w:r w:rsidR="00033346">
              <w:t xml:space="preserve">that the generosity be </w:t>
            </w:r>
            <w:r w:rsidR="0090196D">
              <w:t>“</w:t>
            </w:r>
            <w:r w:rsidR="00033346">
              <w:t>paid forward</w:t>
            </w:r>
            <w:r w:rsidR="0090196D">
              <w:t>”</w:t>
            </w:r>
            <w:r w:rsidR="009C08BE">
              <w:t xml:space="preserve"> by volunteering at Communicycle or elsewhere.</w:t>
            </w:r>
            <w:r w:rsidR="00033346">
              <w:t xml:space="preserve">  </w:t>
            </w:r>
            <w:r w:rsidR="00AB6BC4">
              <w:t xml:space="preserve">The program </w:t>
            </w:r>
            <w:r w:rsidR="00B72666">
              <w:t xml:space="preserve">began </w:t>
            </w:r>
            <w:r w:rsidR="009C08BE">
              <w:t xml:space="preserve">in </w:t>
            </w:r>
            <w:r w:rsidR="009C6D39">
              <w:t>2011 at</w:t>
            </w:r>
            <w:r w:rsidR="00B72666">
              <w:t xml:space="preserve"> Mt. Carmel Churc</w:t>
            </w:r>
            <w:r w:rsidR="00033346">
              <w:t>h in Aliquippa</w:t>
            </w:r>
            <w:r w:rsidR="008904D3">
              <w:t xml:space="preserve">, and </w:t>
            </w:r>
            <w:r w:rsidR="00B72666">
              <w:t>became a non-profit organization</w:t>
            </w:r>
            <w:r w:rsidR="00033346">
              <w:t xml:space="preserve"> in 2015-2016</w:t>
            </w:r>
            <w:r w:rsidR="00B72666">
              <w:t xml:space="preserve">.  </w:t>
            </w:r>
            <w:r w:rsidR="008904D3">
              <w:t>There are n</w:t>
            </w:r>
            <w:r w:rsidR="00B72666">
              <w:t>ow locations in</w:t>
            </w:r>
            <w:r w:rsidR="0090196D">
              <w:t xml:space="preserve"> </w:t>
            </w:r>
            <w:r w:rsidR="00E64F62">
              <w:t xml:space="preserve">Aliquippa, </w:t>
            </w:r>
            <w:r w:rsidR="00B72666">
              <w:t>Midland, Center, Beaver Falls, East Liverpool, and New Brighton</w:t>
            </w:r>
            <w:r w:rsidR="008E747B">
              <w:t>.</w:t>
            </w:r>
          </w:p>
          <w:p w:rsidR="005C0A7A" w:rsidRDefault="005C0A7A" w:rsidP="008A3C3D">
            <w:pPr>
              <w:pStyle w:val="NoSpacing"/>
            </w:pPr>
          </w:p>
          <w:p w:rsidR="006736DD" w:rsidRDefault="006811D7" w:rsidP="008A3C3D">
            <w:pPr>
              <w:pStyle w:val="NoSpacing"/>
            </w:pPr>
            <w:r>
              <w:t xml:space="preserve">The New Brighton </w:t>
            </w:r>
            <w:r w:rsidR="00960015">
              <w:t>building</w:t>
            </w:r>
            <w:r w:rsidR="005302D9">
              <w:t>, owned by BCRC, Inc.</w:t>
            </w:r>
            <w:r>
              <w:t>, accepts g</w:t>
            </w:r>
            <w:r w:rsidR="005302D9">
              <w:t>roup and individual</w:t>
            </w:r>
            <w:r>
              <w:t xml:space="preserve"> </w:t>
            </w:r>
            <w:r w:rsidR="005302D9">
              <w:t>volunteer</w:t>
            </w:r>
            <w:r>
              <w:t xml:space="preserve">s </w:t>
            </w:r>
            <w:r w:rsidR="005302D9">
              <w:t xml:space="preserve">to participate in the restoration process.  </w:t>
            </w:r>
            <w:r w:rsidR="00C23D32">
              <w:t xml:space="preserve">BCRC’s </w:t>
            </w:r>
            <w:r w:rsidR="007A43F6">
              <w:t xml:space="preserve">School to Work </w:t>
            </w:r>
            <w:r w:rsidR="00C23D32">
              <w:t xml:space="preserve">students and </w:t>
            </w:r>
            <w:r w:rsidR="007A43F6">
              <w:t>H</w:t>
            </w:r>
            <w:r w:rsidR="00C23D32">
              <w:t xml:space="preserve">abilitation clients are also learning the process. </w:t>
            </w:r>
            <w:r w:rsidR="007A43F6">
              <w:t xml:space="preserve"> </w:t>
            </w:r>
            <w:r w:rsidR="00C23D32">
              <w:t>Bike donations</w:t>
            </w:r>
            <w:r w:rsidR="00A347BB">
              <w:t xml:space="preserve"> can be </w:t>
            </w:r>
            <w:r w:rsidR="0075399C">
              <w:t>accepted a</w:t>
            </w:r>
            <w:r w:rsidR="008523C0">
              <w:t>t</w:t>
            </w:r>
            <w:r w:rsidR="006736DD">
              <w:t xml:space="preserve"> </w:t>
            </w:r>
            <w:r w:rsidR="00C23D32">
              <w:t xml:space="preserve">the </w:t>
            </w:r>
            <w:r w:rsidR="006736DD">
              <w:t>New Brighton location and BCRC.</w:t>
            </w:r>
          </w:p>
          <w:p w:rsidR="006736DD" w:rsidRDefault="00C23D32" w:rsidP="008A3C3D">
            <w:pPr>
              <w:pStyle w:val="NoSpacing"/>
            </w:pPr>
            <w:r>
              <w:t>Communicycle has a goal of having 1,000 bicycles ready for s</w:t>
            </w:r>
            <w:r w:rsidR="00434111">
              <w:t>pring this year.  A</w:t>
            </w:r>
            <w:r>
              <w:t xml:space="preserve">n event </w:t>
            </w:r>
            <w:r w:rsidR="00A347BB">
              <w:t>is in the planning for</w:t>
            </w:r>
            <w:r>
              <w:t xml:space="preserve"> April 13</w:t>
            </w:r>
            <w:r w:rsidRPr="00C23D32">
              <w:rPr>
                <w:vertAlign w:val="superscript"/>
              </w:rPr>
              <w:t>th</w:t>
            </w:r>
            <w:r w:rsidR="007A43F6">
              <w:t xml:space="preserve">, </w:t>
            </w:r>
            <w:r w:rsidR="00434111">
              <w:t>at St. John’s Church in Monaca</w:t>
            </w:r>
            <w:r w:rsidR="007A43F6">
              <w:t>,</w:t>
            </w:r>
            <w:r w:rsidR="00A347BB">
              <w:t xml:space="preserve"> where bicycles will be given to area children and adults</w:t>
            </w:r>
            <w:r w:rsidR="007A43F6">
              <w:t>. D</w:t>
            </w:r>
            <w:r>
              <w:t>etails will be announced</w:t>
            </w:r>
            <w:r w:rsidR="00867FDB">
              <w:t>.</w:t>
            </w:r>
            <w:r>
              <w:t xml:space="preserve"> </w:t>
            </w:r>
            <w:r w:rsidR="007A43F6">
              <w:t xml:space="preserve"> </w:t>
            </w:r>
            <w:r w:rsidR="00A347BB">
              <w:t>A</w:t>
            </w:r>
            <w:r w:rsidR="007A43F6">
              <w:t xml:space="preserve"> sign-up for people</w:t>
            </w:r>
            <w:r>
              <w:t xml:space="preserve"> requesting a bike</w:t>
            </w:r>
            <w:r w:rsidR="00A347BB">
              <w:t xml:space="preserve"> will be available</w:t>
            </w:r>
            <w:r w:rsidR="007A43F6">
              <w:t>,</w:t>
            </w:r>
            <w:r>
              <w:t xml:space="preserve"> in order to have an adequate supply.   </w:t>
            </w:r>
          </w:p>
          <w:p w:rsidR="005C0A7A" w:rsidRDefault="005C0A7A" w:rsidP="008A3C3D">
            <w:pPr>
              <w:pStyle w:val="NoSpacing"/>
            </w:pPr>
          </w:p>
          <w:p w:rsidR="00A347BB" w:rsidRDefault="00A347BB" w:rsidP="008A3C3D">
            <w:pPr>
              <w:pStyle w:val="NoSpacing"/>
            </w:pPr>
            <w:r>
              <w:t xml:space="preserve">Communicycle is also working with area resource officers </w:t>
            </w:r>
            <w:r w:rsidR="003F7AAF">
              <w:t>with the possibility of having</w:t>
            </w:r>
            <w:r>
              <w:t xml:space="preserve"> new helmets available with each bike. </w:t>
            </w:r>
          </w:p>
          <w:p w:rsidR="005302D9" w:rsidRDefault="008523C0" w:rsidP="008A3C3D">
            <w:pPr>
              <w:pStyle w:val="NoSpacing"/>
            </w:pPr>
            <w:r>
              <w:t xml:space="preserve">  </w:t>
            </w:r>
          </w:p>
          <w:p w:rsidR="006D2FD1" w:rsidRDefault="006C6479" w:rsidP="008A3C3D">
            <w:pPr>
              <w:pStyle w:val="NoSpacing"/>
            </w:pPr>
            <w:r>
              <w:lastRenderedPageBreak/>
              <w:t>Michael Cogley, lead</w:t>
            </w:r>
            <w:r w:rsidR="00151D2A">
              <w:t xml:space="preserve"> </w:t>
            </w:r>
            <w:r w:rsidR="004F32E6">
              <w:t xml:space="preserve">service coordinator, explained that PA Link to </w:t>
            </w:r>
            <w:r w:rsidR="009C08BE">
              <w:t>A</w:t>
            </w:r>
            <w:r w:rsidR="004F32E6">
              <w:t xml:space="preserve">ging </w:t>
            </w:r>
            <w:r w:rsidR="009C08BE">
              <w:t>and D</w:t>
            </w:r>
            <w:r w:rsidR="003C32C6">
              <w:t>isability Resources provides</w:t>
            </w:r>
            <w:r w:rsidR="004F32E6">
              <w:t xml:space="preserve"> assistance in connecting </w:t>
            </w:r>
            <w:r w:rsidR="009C08BE">
              <w:t xml:space="preserve">with partner agencies for support.  </w:t>
            </w:r>
            <w:r w:rsidR="003C32C6">
              <w:t>These s</w:t>
            </w:r>
            <w:r w:rsidR="009C08BE">
              <w:t xml:space="preserve">ervices are provided to people over the age of 60 or under 60 with a disability.  </w:t>
            </w:r>
            <w:r w:rsidR="005C0A7A">
              <w:t xml:space="preserve">Michael </w:t>
            </w:r>
            <w:r w:rsidR="003C32C6">
              <w:t>works</w:t>
            </w:r>
            <w:r w:rsidR="005C0A7A">
              <w:t xml:space="preserve"> with </w:t>
            </w:r>
            <w:r w:rsidR="00373D05">
              <w:t xml:space="preserve">agencies to provide </w:t>
            </w:r>
            <w:r w:rsidR="003C32C6">
              <w:t>the needed services</w:t>
            </w:r>
            <w:r w:rsidR="00373D05">
              <w:t>.  H</w:t>
            </w:r>
            <w:r w:rsidR="00151D2A">
              <w:t xml:space="preserve">e </w:t>
            </w:r>
            <w:r w:rsidR="005C0A7A">
              <w:t xml:space="preserve">is also working with other counties to begin programs like Beaver County </w:t>
            </w:r>
            <w:r w:rsidR="00F34CA6">
              <w:t>Collaborative</w:t>
            </w:r>
            <w:r w:rsidR="005C0A7A">
              <w:t xml:space="preserve"> Action Network.</w:t>
            </w:r>
          </w:p>
          <w:p w:rsidR="00151D2A" w:rsidRDefault="00151D2A" w:rsidP="008A3C3D">
            <w:pPr>
              <w:pStyle w:val="NoSpacing"/>
            </w:pPr>
          </w:p>
          <w:p w:rsidR="00373D05" w:rsidRDefault="009B20A5" w:rsidP="008A3C3D">
            <w:pPr>
              <w:pStyle w:val="NoSpacing"/>
            </w:pPr>
            <w:r>
              <w:t xml:space="preserve">PA Link is planning a training on Human Trafficking </w:t>
            </w:r>
            <w:r w:rsidR="000C0C0F">
              <w:t>at the Double Tree Hotel in the Meadowlands.  Additional inf</w:t>
            </w:r>
            <w:r w:rsidR="00373D05">
              <w:t xml:space="preserve">ormation will be available soon.  They have seed-funding </w:t>
            </w:r>
            <w:r w:rsidR="00C716FF">
              <w:t>to aid special projects such as</w:t>
            </w:r>
            <w:r w:rsidR="00373D05">
              <w:t xml:space="preserve"> veterans returning to civilian life, students transitioning from school to college, and people returning to their community from the justice system.  Link has offered person-centered counseling since 2001.</w:t>
            </w:r>
          </w:p>
          <w:p w:rsidR="00373D05" w:rsidRDefault="00373D05" w:rsidP="008A3C3D">
            <w:pPr>
              <w:pStyle w:val="NoSpacing"/>
            </w:pPr>
          </w:p>
          <w:p w:rsidR="009B20A5" w:rsidRDefault="004E298E" w:rsidP="008A3C3D">
            <w:pPr>
              <w:pStyle w:val="NoSpacing"/>
            </w:pPr>
            <w:r>
              <w:t>PA Link will sponsor the BCCAN “O</w:t>
            </w:r>
            <w:r w:rsidR="00C716FF">
              <w:t>verview Mental Health First Aid/</w:t>
            </w:r>
            <w:r>
              <w:t>Stop the Bleed” training on April 4th</w:t>
            </w:r>
            <w:r w:rsidR="00373D05">
              <w:t xml:space="preserve">.  </w:t>
            </w:r>
          </w:p>
          <w:p w:rsidR="006D2FD1" w:rsidRDefault="006D2FD1" w:rsidP="008A3C3D">
            <w:pPr>
              <w:pStyle w:val="NoSpacing"/>
            </w:pPr>
          </w:p>
          <w:p w:rsidR="006D2FD1" w:rsidRDefault="006D2FD1" w:rsidP="008A3C3D">
            <w:pPr>
              <w:pStyle w:val="NoSpacing"/>
            </w:pPr>
          </w:p>
          <w:p w:rsidR="003D61F9" w:rsidRDefault="00C716FF" w:rsidP="008A3C3D">
            <w:pPr>
              <w:pStyle w:val="NoSpacing"/>
            </w:pPr>
            <w:r>
              <w:t>A w</w:t>
            </w:r>
            <w:r w:rsidR="0075399C">
              <w:t>el</w:t>
            </w:r>
            <w:r w:rsidR="003D61F9">
              <w:t xml:space="preserve">come </w:t>
            </w:r>
            <w:r>
              <w:t xml:space="preserve">was extended </w:t>
            </w:r>
            <w:r w:rsidR="003D61F9">
              <w:t xml:space="preserve">to the </w:t>
            </w:r>
            <w:r>
              <w:t xml:space="preserve">following </w:t>
            </w:r>
            <w:r w:rsidR="003D61F9">
              <w:t xml:space="preserve">new </w:t>
            </w:r>
            <w:r w:rsidR="008523C0">
              <w:t xml:space="preserve">BCCAN </w:t>
            </w:r>
            <w:r w:rsidR="003D61F9">
              <w:t>board members:</w:t>
            </w:r>
          </w:p>
          <w:p w:rsidR="006D2FD1" w:rsidRDefault="003D61F9" w:rsidP="008A3C3D">
            <w:pPr>
              <w:pStyle w:val="NoSpacing"/>
            </w:pPr>
            <w:r>
              <w:t>Homemaker Home Health Aide</w:t>
            </w:r>
            <w:r w:rsidR="00A5548E">
              <w:t xml:space="preserve"> -</w:t>
            </w:r>
            <w:r w:rsidR="008523C0">
              <w:t xml:space="preserve"> Executive Director</w:t>
            </w:r>
            <w:r>
              <w:t xml:space="preserve"> David Cottington</w:t>
            </w:r>
          </w:p>
          <w:p w:rsidR="008523C0" w:rsidRDefault="008523C0" w:rsidP="008A3C3D">
            <w:pPr>
              <w:pStyle w:val="NoSpacing"/>
            </w:pPr>
            <w:r>
              <w:t>Beaver County Children &amp; Youth Services</w:t>
            </w:r>
            <w:r w:rsidR="00A5548E">
              <w:t xml:space="preserve"> - </w:t>
            </w:r>
            <w:r w:rsidR="006736DD">
              <w:t>Administrator</w:t>
            </w:r>
            <w:r>
              <w:t xml:space="preserve"> Lesley Hallas</w:t>
            </w:r>
          </w:p>
          <w:p w:rsidR="003D61F9" w:rsidRPr="001341F3" w:rsidRDefault="003D61F9" w:rsidP="008A3C3D">
            <w:pPr>
              <w:pStyle w:val="NoSpacing"/>
              <w:rPr>
                <w:b/>
              </w:rPr>
            </w:pPr>
          </w:p>
          <w:p w:rsidR="00AA145F" w:rsidRPr="001341F3" w:rsidRDefault="00AA145F" w:rsidP="008A3C3D">
            <w:pPr>
              <w:pStyle w:val="NoSpacing"/>
              <w:rPr>
                <w:b/>
                <w:u w:val="single"/>
              </w:rPr>
            </w:pPr>
            <w:r w:rsidRPr="001341F3">
              <w:rPr>
                <w:b/>
                <w:u w:val="single"/>
              </w:rPr>
              <w:t>2019 Spring Trainings:</w:t>
            </w:r>
          </w:p>
          <w:p w:rsidR="007658A0" w:rsidRDefault="0088009B" w:rsidP="008A3C3D">
            <w:pPr>
              <w:pStyle w:val="NoSpacing"/>
            </w:pPr>
            <w:r>
              <w:t>“</w:t>
            </w:r>
            <w:r w:rsidR="007658A0">
              <w:t>Tra</w:t>
            </w:r>
            <w:r w:rsidR="00DC1FB1">
              <w:t>uma</w:t>
            </w:r>
            <w:r w:rsidR="00F4055F">
              <w:t>” will be</w:t>
            </w:r>
            <w:r>
              <w:t xml:space="preserve"> </w:t>
            </w:r>
            <w:r w:rsidR="00F4055F">
              <w:t xml:space="preserve">held </w:t>
            </w:r>
            <w:r>
              <w:t>March</w:t>
            </w:r>
            <w:r w:rsidR="00363637">
              <w:t xml:space="preserve"> 14, </w:t>
            </w:r>
            <w:r>
              <w:t>2019</w:t>
            </w:r>
            <w:r w:rsidR="00F4055F">
              <w:t>.</w:t>
            </w:r>
            <w:r w:rsidR="007658A0">
              <w:t xml:space="preserve">  </w:t>
            </w:r>
            <w:r w:rsidR="00D375A4">
              <w:t xml:space="preserve">Dr. </w:t>
            </w:r>
            <w:r w:rsidR="00DE7E40">
              <w:t xml:space="preserve">Debra </w:t>
            </w:r>
            <w:r w:rsidR="00D375A4">
              <w:t>Luthe</w:t>
            </w:r>
            <w:r w:rsidR="00B34A37">
              <w:t>r will be presenting the program</w:t>
            </w:r>
            <w:r w:rsidR="00993CE5">
              <w:t xml:space="preserve">. </w:t>
            </w:r>
            <w:r w:rsidR="00C716FF">
              <w:t xml:space="preserve"> </w:t>
            </w:r>
            <w:r w:rsidR="00BC6A5A">
              <w:t>The training will be held at the Lodge on the Penn State Beaver ca</w:t>
            </w:r>
            <w:r w:rsidR="004E298E">
              <w:t>mpus.  There are 99 registered attendees.</w:t>
            </w:r>
          </w:p>
          <w:p w:rsidR="00D3492F" w:rsidRDefault="00D3492F" w:rsidP="00F4055F">
            <w:pPr>
              <w:pStyle w:val="NoSpacing"/>
            </w:pPr>
          </w:p>
          <w:p w:rsidR="004E298E" w:rsidRDefault="004E298E" w:rsidP="008A3C3D">
            <w:pPr>
              <w:pStyle w:val="NoSpacing"/>
            </w:pPr>
            <w:r>
              <w:t xml:space="preserve">A preview </w:t>
            </w:r>
            <w:r w:rsidR="00FA2E40">
              <w:t xml:space="preserve">to the </w:t>
            </w:r>
            <w:r>
              <w:t xml:space="preserve">“Millennials – </w:t>
            </w:r>
            <w:r w:rsidR="003B39E5">
              <w:t>Recruiting</w:t>
            </w:r>
            <w:r w:rsidR="00C716FF">
              <w:t>, Managing</w:t>
            </w:r>
            <w:r w:rsidR="00AD6AAC">
              <w:t>,</w:t>
            </w:r>
            <w:r w:rsidR="00C716FF">
              <w:t xml:space="preserve"> and R</w:t>
            </w:r>
            <w:r>
              <w:t>etaining” training will be held</w:t>
            </w:r>
            <w:r w:rsidR="00FA2E40">
              <w:t xml:space="preserve"> on March 26, 2019 in the board</w:t>
            </w:r>
            <w:r>
              <w:t xml:space="preserve">room at BCRC from </w:t>
            </w:r>
            <w:r w:rsidR="00FA2E40">
              <w:t xml:space="preserve">9-10:30. </w:t>
            </w:r>
          </w:p>
          <w:p w:rsidR="004E298E" w:rsidRDefault="004E298E" w:rsidP="008A3C3D">
            <w:pPr>
              <w:pStyle w:val="NoSpacing"/>
            </w:pPr>
          </w:p>
          <w:p w:rsidR="004E298E" w:rsidRDefault="004E298E" w:rsidP="008A3C3D">
            <w:pPr>
              <w:pStyle w:val="NoSpacing"/>
            </w:pPr>
          </w:p>
          <w:p w:rsidR="00FA2E40" w:rsidRDefault="00FA2E40" w:rsidP="008A3C3D">
            <w:pPr>
              <w:pStyle w:val="NoSpacing"/>
            </w:pPr>
          </w:p>
          <w:p w:rsidR="004A7E21" w:rsidRDefault="004A7E21" w:rsidP="008A3C3D">
            <w:pPr>
              <w:pStyle w:val="NoSpacing"/>
            </w:pPr>
          </w:p>
          <w:p w:rsidR="004E0021" w:rsidRDefault="00F4055F" w:rsidP="008A3C3D">
            <w:pPr>
              <w:pStyle w:val="NoSpacing"/>
            </w:pPr>
            <w:r>
              <w:t>“</w:t>
            </w:r>
            <w:r w:rsidR="00DE7E40">
              <w:t xml:space="preserve">Overview of </w:t>
            </w:r>
            <w:r w:rsidR="00C716FF">
              <w:t xml:space="preserve">Mental Health First </w:t>
            </w:r>
            <w:r>
              <w:t>Aid</w:t>
            </w:r>
            <w:r w:rsidR="003F4EE2">
              <w:t>”</w:t>
            </w:r>
            <w:r w:rsidR="00DE7E40">
              <w:t xml:space="preserve">, followed by </w:t>
            </w:r>
            <w:r w:rsidR="003F4EE2">
              <w:t>“</w:t>
            </w:r>
            <w:r w:rsidR="00DE7E40">
              <w:t>Stop the Bleed</w:t>
            </w:r>
            <w:r w:rsidR="003F4EE2">
              <w:t>”</w:t>
            </w:r>
            <w:r w:rsidR="00DE7E40">
              <w:t xml:space="preserve"> </w:t>
            </w:r>
            <w:r w:rsidR="00855B35">
              <w:t>t</w:t>
            </w:r>
            <w:r w:rsidR="00DE7E40">
              <w:t>raining</w:t>
            </w:r>
            <w:r>
              <w:t xml:space="preserve"> will be held April 4, 2019. </w:t>
            </w:r>
            <w:r w:rsidR="00B270FA">
              <w:t xml:space="preserve"> </w:t>
            </w:r>
            <w:r w:rsidR="003522A9">
              <w:t>Kate Lowery</w:t>
            </w:r>
            <w:r w:rsidR="00C716FF">
              <w:t>,</w:t>
            </w:r>
            <w:r w:rsidR="00BC6A5A">
              <w:t xml:space="preserve"> from Beaver County Behavioral Health</w:t>
            </w:r>
            <w:r w:rsidR="00C716FF">
              <w:t>,</w:t>
            </w:r>
            <w:r w:rsidR="00BC6A5A">
              <w:t xml:space="preserve"> </w:t>
            </w:r>
            <w:r w:rsidR="00993CE5">
              <w:t xml:space="preserve">will present an overview </w:t>
            </w:r>
            <w:r w:rsidR="00BC6A5A">
              <w:t xml:space="preserve">of the </w:t>
            </w:r>
            <w:r w:rsidR="003F4EE2">
              <w:t>eight</w:t>
            </w:r>
            <w:r w:rsidR="00BC6A5A">
              <w:t xml:space="preserve"> hour </w:t>
            </w:r>
            <w:r w:rsidR="004E6933">
              <w:t>certified program</w:t>
            </w:r>
            <w:r w:rsidR="00BC6A5A">
              <w:t>.</w:t>
            </w:r>
            <w:r w:rsidR="00B34A37">
              <w:t xml:space="preserve"> </w:t>
            </w:r>
            <w:r w:rsidR="003F4EE2">
              <w:t xml:space="preserve"> </w:t>
            </w:r>
            <w:r w:rsidR="00C716FF">
              <w:t>Additionally, Jeff McKay of Beaver County Emergency Services will present “Stop the Bleed”</w:t>
            </w:r>
            <w:r w:rsidR="00993CE5">
              <w:t xml:space="preserve"> from 11:30am to 1</w:t>
            </w:r>
            <w:r w:rsidR="003F4EE2">
              <w:t>:00</w:t>
            </w:r>
            <w:r w:rsidR="00993CE5">
              <w:t>pm.</w:t>
            </w:r>
            <w:r w:rsidR="004E0021">
              <w:t xml:space="preserve">  </w:t>
            </w:r>
            <w:r w:rsidR="000D6995">
              <w:t xml:space="preserve">PA Link will provide </w:t>
            </w:r>
            <w:r w:rsidR="00855B35">
              <w:t xml:space="preserve">up to $500 </w:t>
            </w:r>
            <w:r w:rsidR="000D6995">
              <w:t>for the tr</w:t>
            </w:r>
            <w:r w:rsidR="00855B35">
              <w:t>aining</w:t>
            </w:r>
            <w:r w:rsidR="00A12E01">
              <w:t>.</w:t>
            </w:r>
          </w:p>
          <w:p w:rsidR="004A7E21" w:rsidRDefault="004A7E21" w:rsidP="008A3C3D">
            <w:pPr>
              <w:pStyle w:val="NoSpacing"/>
            </w:pPr>
          </w:p>
          <w:p w:rsidR="00A12E01" w:rsidRDefault="00A12E01" w:rsidP="008A3C3D">
            <w:pPr>
              <w:pStyle w:val="NoSpacing"/>
            </w:pPr>
          </w:p>
          <w:p w:rsidR="00A12E01" w:rsidRDefault="00A12E01" w:rsidP="008A3C3D">
            <w:pPr>
              <w:pStyle w:val="NoSpacing"/>
            </w:pPr>
          </w:p>
          <w:p w:rsidR="00A12E01" w:rsidRDefault="0088009B" w:rsidP="004A7E21">
            <w:pPr>
              <w:pStyle w:val="NoSpacing"/>
            </w:pPr>
            <w:r>
              <w:t>“</w:t>
            </w:r>
            <w:r w:rsidR="00FF7714">
              <w:t>Millennials</w:t>
            </w:r>
            <w:r w:rsidR="00BC6A5A">
              <w:t xml:space="preserve"> –</w:t>
            </w:r>
            <w:r w:rsidR="004E6933">
              <w:t xml:space="preserve"> R</w:t>
            </w:r>
            <w:r w:rsidR="00BC6A5A">
              <w:t xml:space="preserve">ecruiting, </w:t>
            </w:r>
            <w:r w:rsidR="004E6933">
              <w:t>M</w:t>
            </w:r>
            <w:r w:rsidR="00BC6A5A">
              <w:t>an</w:t>
            </w:r>
            <w:r w:rsidR="004E6933">
              <w:t>aging, and R</w:t>
            </w:r>
            <w:r w:rsidR="00BC6A5A">
              <w:t>etaining”</w:t>
            </w:r>
            <w:r w:rsidR="004E6933">
              <w:t xml:space="preserve"> will be held May 9, 2019</w:t>
            </w:r>
            <w:r w:rsidR="002271FB">
              <w:t xml:space="preserve">.  Lucas Riley from Cottrill Arbutina &amp; </w:t>
            </w:r>
            <w:r w:rsidR="00F23944">
              <w:t>Associates</w:t>
            </w:r>
            <w:r w:rsidR="002271FB">
              <w:t xml:space="preserve"> will</w:t>
            </w:r>
            <w:r w:rsidR="00B34A37">
              <w:t xml:space="preserve"> be a presenter</w:t>
            </w:r>
            <w:r w:rsidR="002271FB">
              <w:t xml:space="preserve">.  </w:t>
            </w:r>
            <w:r w:rsidR="00AA145F">
              <w:t xml:space="preserve">The </w:t>
            </w:r>
            <w:r w:rsidR="00830387">
              <w:t>event</w:t>
            </w:r>
            <w:r w:rsidR="00AA145F">
              <w:t xml:space="preserve"> </w:t>
            </w:r>
            <w:r w:rsidR="005C2577">
              <w:t xml:space="preserve">will be located </w:t>
            </w:r>
            <w:r w:rsidR="00AA145F">
              <w:t>at the Lodge on the Penn State Beaver campus</w:t>
            </w:r>
            <w:r w:rsidR="00D80CAD">
              <w:t xml:space="preserve"> from 8:30am until noon</w:t>
            </w:r>
            <w:r w:rsidR="00A12E01">
              <w:t>.</w:t>
            </w:r>
          </w:p>
          <w:p w:rsidR="00A12E01" w:rsidRDefault="00A12E01" w:rsidP="004A7E21">
            <w:pPr>
              <w:pStyle w:val="NoSpacing"/>
            </w:pPr>
          </w:p>
          <w:p w:rsidR="003A764C" w:rsidRDefault="003A764C" w:rsidP="004A7E21">
            <w:pPr>
              <w:pStyle w:val="NoSpacing"/>
            </w:pPr>
            <w:r>
              <w:lastRenderedPageBreak/>
              <w:t xml:space="preserve">There have been good reviews for the Lamar 211 billboards. </w:t>
            </w:r>
            <w:r w:rsidR="008A41F1">
              <w:t xml:space="preserve"> </w:t>
            </w:r>
            <w:r>
              <w:t>Eighteen billboards will be located in multiple areas of the county in 2019.</w:t>
            </w:r>
          </w:p>
          <w:p w:rsidR="00FD3CEE" w:rsidRPr="00534993" w:rsidRDefault="00FD3CEE" w:rsidP="004A7E21">
            <w:pPr>
              <w:pStyle w:val="NoSpacing"/>
            </w:pPr>
          </w:p>
        </w:tc>
        <w:tc>
          <w:tcPr>
            <w:tcW w:w="2686" w:type="dxa"/>
          </w:tcPr>
          <w:p w:rsidR="00996BEB" w:rsidRDefault="00996BEB" w:rsidP="0027211F">
            <w:pPr>
              <w:pStyle w:val="NoSpacing"/>
              <w:rPr>
                <w:b/>
              </w:rPr>
            </w:pPr>
          </w:p>
          <w:p w:rsidR="00996BEB" w:rsidRDefault="00996BEB" w:rsidP="0027211F">
            <w:pPr>
              <w:pStyle w:val="NoSpacing"/>
              <w:rPr>
                <w:b/>
              </w:rPr>
            </w:pPr>
          </w:p>
          <w:p w:rsidR="004E0021" w:rsidRDefault="004E002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6D2FD1" w:rsidRDefault="006D2FD1" w:rsidP="0027211F">
            <w:pPr>
              <w:pStyle w:val="NoSpacing"/>
              <w:rPr>
                <w:b/>
              </w:rPr>
            </w:pPr>
          </w:p>
          <w:p w:rsidR="005C0A7A" w:rsidRDefault="005C0A7A" w:rsidP="0027211F">
            <w:pPr>
              <w:pStyle w:val="NoSpacing"/>
              <w:rPr>
                <w:b/>
              </w:rPr>
            </w:pPr>
          </w:p>
          <w:p w:rsidR="005C0A7A" w:rsidRDefault="005C0A7A" w:rsidP="0027211F">
            <w:pPr>
              <w:pStyle w:val="NoSpacing"/>
              <w:rPr>
                <w:b/>
              </w:rPr>
            </w:pPr>
          </w:p>
          <w:p w:rsidR="005C0A7A" w:rsidRDefault="005C0A7A" w:rsidP="0027211F">
            <w:pPr>
              <w:pStyle w:val="NoSpacing"/>
              <w:rPr>
                <w:b/>
              </w:rPr>
            </w:pPr>
          </w:p>
          <w:p w:rsidR="005C0A7A" w:rsidRDefault="005C0A7A" w:rsidP="0027211F">
            <w:pPr>
              <w:pStyle w:val="NoSpacing"/>
              <w:rPr>
                <w:b/>
              </w:rPr>
            </w:pPr>
          </w:p>
          <w:p w:rsidR="005C0A7A" w:rsidRDefault="005C0A7A" w:rsidP="0027211F">
            <w:pPr>
              <w:pStyle w:val="NoSpacing"/>
              <w:rPr>
                <w:b/>
              </w:rPr>
            </w:pPr>
          </w:p>
          <w:p w:rsidR="005C0A7A" w:rsidRDefault="005C0A7A" w:rsidP="0027211F">
            <w:pPr>
              <w:pStyle w:val="NoSpacing"/>
              <w:rPr>
                <w:b/>
              </w:rPr>
            </w:pPr>
          </w:p>
          <w:p w:rsidR="00373D05" w:rsidRDefault="00373D05" w:rsidP="0027211F">
            <w:pPr>
              <w:pStyle w:val="NoSpacing"/>
              <w:rPr>
                <w:b/>
              </w:rPr>
            </w:pPr>
          </w:p>
          <w:p w:rsidR="00373D05" w:rsidRDefault="00373D05" w:rsidP="0027211F">
            <w:pPr>
              <w:pStyle w:val="NoSpacing"/>
              <w:rPr>
                <w:b/>
              </w:rPr>
            </w:pPr>
          </w:p>
          <w:p w:rsidR="00373D05" w:rsidRDefault="00373D05" w:rsidP="0027211F">
            <w:pPr>
              <w:pStyle w:val="NoSpacing"/>
              <w:rPr>
                <w:b/>
              </w:rPr>
            </w:pPr>
          </w:p>
          <w:p w:rsidR="00373D05" w:rsidRDefault="00373D05" w:rsidP="0027211F">
            <w:pPr>
              <w:pStyle w:val="NoSpacing"/>
              <w:rPr>
                <w:b/>
              </w:rPr>
            </w:pPr>
          </w:p>
          <w:p w:rsidR="00373D05" w:rsidRDefault="00373D05" w:rsidP="0027211F">
            <w:pPr>
              <w:pStyle w:val="NoSpacing"/>
              <w:rPr>
                <w:b/>
              </w:rPr>
            </w:pPr>
          </w:p>
          <w:p w:rsidR="00373D05" w:rsidRDefault="00373D05" w:rsidP="0027211F">
            <w:pPr>
              <w:pStyle w:val="NoSpacing"/>
              <w:rPr>
                <w:b/>
              </w:rPr>
            </w:pPr>
          </w:p>
          <w:p w:rsidR="00373D05" w:rsidRDefault="00373D05" w:rsidP="0027211F">
            <w:pPr>
              <w:pStyle w:val="NoSpacing"/>
              <w:rPr>
                <w:b/>
              </w:rPr>
            </w:pPr>
          </w:p>
          <w:p w:rsidR="004E298E" w:rsidRDefault="004E298E" w:rsidP="0027211F">
            <w:pPr>
              <w:pStyle w:val="NoSpacing"/>
              <w:rPr>
                <w:b/>
              </w:rPr>
            </w:pPr>
          </w:p>
          <w:p w:rsidR="004E298E" w:rsidRDefault="004E298E" w:rsidP="0027211F">
            <w:pPr>
              <w:pStyle w:val="NoSpacing"/>
              <w:rPr>
                <w:b/>
              </w:rPr>
            </w:pPr>
          </w:p>
          <w:p w:rsidR="00363637" w:rsidRDefault="004E6933" w:rsidP="0027211F">
            <w:pPr>
              <w:pStyle w:val="NoSpacing"/>
              <w:rPr>
                <w:b/>
              </w:rPr>
            </w:pPr>
            <w:r>
              <w:rPr>
                <w:b/>
              </w:rPr>
              <w:t>“</w:t>
            </w:r>
            <w:r w:rsidR="007658A0">
              <w:rPr>
                <w:b/>
              </w:rPr>
              <w:t>Trauma</w:t>
            </w:r>
            <w:r w:rsidR="00F4055F">
              <w:rPr>
                <w:b/>
              </w:rPr>
              <w:t>”</w:t>
            </w:r>
            <w:r w:rsidR="001341F3">
              <w:rPr>
                <w:b/>
              </w:rPr>
              <w:t xml:space="preserve"> </w:t>
            </w:r>
            <w:r w:rsidR="00363637">
              <w:rPr>
                <w:b/>
              </w:rPr>
              <w:t>March 14, 2019</w:t>
            </w:r>
          </w:p>
          <w:p w:rsidR="00F4055F" w:rsidRDefault="00F4055F" w:rsidP="0027211F">
            <w:pPr>
              <w:pStyle w:val="NoSpacing"/>
              <w:rPr>
                <w:b/>
              </w:rPr>
            </w:pPr>
            <w:r>
              <w:rPr>
                <w:b/>
              </w:rPr>
              <w:t>Penn State - Lodge</w:t>
            </w:r>
          </w:p>
          <w:p w:rsidR="007658A0" w:rsidRDefault="007658A0" w:rsidP="0027211F">
            <w:pPr>
              <w:pStyle w:val="NoSpacing"/>
              <w:rPr>
                <w:b/>
              </w:rPr>
            </w:pPr>
            <w:r>
              <w:rPr>
                <w:b/>
              </w:rPr>
              <w:t>8:30</w:t>
            </w:r>
            <w:r w:rsidR="00F1062C">
              <w:rPr>
                <w:b/>
              </w:rPr>
              <w:t xml:space="preserve">am </w:t>
            </w:r>
            <w:r>
              <w:rPr>
                <w:b/>
              </w:rPr>
              <w:t>-</w:t>
            </w:r>
            <w:r w:rsidR="00F1062C">
              <w:rPr>
                <w:b/>
              </w:rPr>
              <w:t xml:space="preserve"> </w:t>
            </w:r>
            <w:r w:rsidR="00993CE5">
              <w:rPr>
                <w:b/>
              </w:rPr>
              <w:t>12</w:t>
            </w:r>
            <w:r>
              <w:rPr>
                <w:b/>
              </w:rPr>
              <w:t>pm</w:t>
            </w:r>
          </w:p>
          <w:p w:rsidR="00306136" w:rsidRDefault="00306136" w:rsidP="0027211F">
            <w:pPr>
              <w:pStyle w:val="NoSpacing"/>
              <w:rPr>
                <w:b/>
              </w:rPr>
            </w:pPr>
          </w:p>
          <w:p w:rsidR="00FA2E40" w:rsidRDefault="00FA2E40" w:rsidP="00FA2E40">
            <w:pPr>
              <w:pStyle w:val="NoSpacing"/>
              <w:rPr>
                <w:b/>
              </w:rPr>
            </w:pPr>
            <w:r>
              <w:rPr>
                <w:b/>
              </w:rPr>
              <w:t>“Millennials – Recruiting, Managing and Retaining”</w:t>
            </w:r>
          </w:p>
          <w:p w:rsidR="00FA2E40" w:rsidRDefault="00FA2E40" w:rsidP="00FA2E40">
            <w:pPr>
              <w:pStyle w:val="NoSpacing"/>
              <w:rPr>
                <w:b/>
              </w:rPr>
            </w:pPr>
            <w:r>
              <w:rPr>
                <w:b/>
              </w:rPr>
              <w:t>March 26, 2019</w:t>
            </w:r>
          </w:p>
          <w:p w:rsidR="00FA2E40" w:rsidRDefault="00FA2E40" w:rsidP="00FA2E40">
            <w:pPr>
              <w:pStyle w:val="NoSpacing"/>
              <w:rPr>
                <w:b/>
              </w:rPr>
            </w:pPr>
            <w:r>
              <w:rPr>
                <w:b/>
              </w:rPr>
              <w:t>BCRC - boardroom</w:t>
            </w:r>
          </w:p>
          <w:p w:rsidR="00FA2E40" w:rsidRDefault="00FA2E40" w:rsidP="00FA2E40">
            <w:pPr>
              <w:pStyle w:val="NoSpacing"/>
              <w:rPr>
                <w:b/>
              </w:rPr>
            </w:pPr>
            <w:r>
              <w:rPr>
                <w:b/>
              </w:rPr>
              <w:t>9-10:30am</w:t>
            </w:r>
          </w:p>
          <w:p w:rsidR="004E298E" w:rsidRDefault="004E298E" w:rsidP="00B270FA">
            <w:pPr>
              <w:pStyle w:val="NoSpacing"/>
              <w:rPr>
                <w:b/>
              </w:rPr>
            </w:pPr>
          </w:p>
          <w:p w:rsidR="00654F34" w:rsidRDefault="00B270FA" w:rsidP="0027211F">
            <w:pPr>
              <w:pStyle w:val="NoSpacing"/>
              <w:rPr>
                <w:b/>
              </w:rPr>
            </w:pPr>
            <w:r>
              <w:rPr>
                <w:b/>
              </w:rPr>
              <w:t>Mental Health First-Aid</w:t>
            </w:r>
            <w:r w:rsidR="003F4EE2">
              <w:rPr>
                <w:b/>
              </w:rPr>
              <w:t>, followed by Stop the Bleed</w:t>
            </w:r>
            <w:r w:rsidR="00855B35">
              <w:rPr>
                <w:b/>
              </w:rPr>
              <w:t xml:space="preserve"> training</w:t>
            </w:r>
            <w:r w:rsidR="001341F3">
              <w:rPr>
                <w:b/>
              </w:rPr>
              <w:t xml:space="preserve">  </w:t>
            </w:r>
            <w:r w:rsidR="00654F34">
              <w:rPr>
                <w:b/>
              </w:rPr>
              <w:t>April</w:t>
            </w:r>
            <w:r>
              <w:rPr>
                <w:b/>
              </w:rPr>
              <w:t xml:space="preserve"> 4, </w:t>
            </w:r>
            <w:r w:rsidR="00FC643E">
              <w:rPr>
                <w:b/>
              </w:rPr>
              <w:t>2019</w:t>
            </w:r>
          </w:p>
          <w:p w:rsidR="00B270FA" w:rsidRDefault="00B270FA" w:rsidP="0027211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Penn State </w:t>
            </w:r>
            <w:r w:rsidR="00D3492F">
              <w:rPr>
                <w:b/>
              </w:rPr>
              <w:t>–</w:t>
            </w:r>
            <w:r>
              <w:rPr>
                <w:b/>
              </w:rPr>
              <w:t xml:space="preserve"> Lodge</w:t>
            </w:r>
          </w:p>
          <w:p w:rsidR="00D3492F" w:rsidRDefault="00F1062C" w:rsidP="0027211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8:30am </w:t>
            </w:r>
            <w:r w:rsidR="003F4EE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9C7534">
              <w:rPr>
                <w:b/>
              </w:rPr>
              <w:t>1</w:t>
            </w:r>
            <w:r w:rsidR="003F4EE2">
              <w:rPr>
                <w:b/>
              </w:rPr>
              <w:t>:00</w:t>
            </w:r>
            <w:r>
              <w:rPr>
                <w:b/>
              </w:rPr>
              <w:t>pm</w:t>
            </w:r>
          </w:p>
          <w:p w:rsidR="00993CE5" w:rsidRDefault="00993CE5" w:rsidP="0027211F">
            <w:pPr>
              <w:pStyle w:val="NoSpacing"/>
              <w:rPr>
                <w:b/>
              </w:rPr>
            </w:pPr>
          </w:p>
          <w:p w:rsidR="00B270FA" w:rsidRDefault="004E6933" w:rsidP="00B270FA">
            <w:pPr>
              <w:pStyle w:val="NoSpacing"/>
              <w:rPr>
                <w:b/>
              </w:rPr>
            </w:pPr>
            <w:r>
              <w:rPr>
                <w:b/>
              </w:rPr>
              <w:t>“</w:t>
            </w:r>
            <w:r w:rsidR="00B270FA">
              <w:rPr>
                <w:b/>
              </w:rPr>
              <w:t xml:space="preserve">Millennials – </w:t>
            </w:r>
            <w:r>
              <w:rPr>
                <w:b/>
              </w:rPr>
              <w:t>R</w:t>
            </w:r>
            <w:r w:rsidR="00B270FA">
              <w:rPr>
                <w:b/>
              </w:rPr>
              <w:t>ecruiting,</w:t>
            </w:r>
            <w:r>
              <w:rPr>
                <w:b/>
              </w:rPr>
              <w:t xml:space="preserve"> Managing and R</w:t>
            </w:r>
            <w:r w:rsidR="00B270FA">
              <w:rPr>
                <w:b/>
              </w:rPr>
              <w:t>etaining</w:t>
            </w:r>
            <w:r>
              <w:rPr>
                <w:b/>
              </w:rPr>
              <w:t>”</w:t>
            </w:r>
          </w:p>
          <w:p w:rsidR="00B270FA" w:rsidRDefault="00B270FA" w:rsidP="00B270FA">
            <w:pPr>
              <w:pStyle w:val="NoSpacing"/>
              <w:rPr>
                <w:b/>
              </w:rPr>
            </w:pPr>
            <w:r>
              <w:rPr>
                <w:b/>
              </w:rPr>
              <w:t>May 9, 2019</w:t>
            </w:r>
          </w:p>
          <w:p w:rsidR="00B270FA" w:rsidRDefault="00B270FA" w:rsidP="00B270F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Penn State </w:t>
            </w:r>
            <w:r w:rsidR="00D3492F">
              <w:rPr>
                <w:b/>
              </w:rPr>
              <w:t>–</w:t>
            </w:r>
            <w:r>
              <w:rPr>
                <w:b/>
              </w:rPr>
              <w:t xml:space="preserve"> Lodge</w:t>
            </w:r>
          </w:p>
          <w:p w:rsidR="00D3492F" w:rsidRDefault="00D80CAD" w:rsidP="00B270FA">
            <w:pPr>
              <w:pStyle w:val="NoSpacing"/>
              <w:rPr>
                <w:b/>
              </w:rPr>
            </w:pPr>
            <w:r>
              <w:rPr>
                <w:b/>
              </w:rPr>
              <w:t>8:30</w:t>
            </w:r>
            <w:r w:rsidR="001341F3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341F3">
              <w:rPr>
                <w:b/>
              </w:rPr>
              <w:t xml:space="preserve"> </w:t>
            </w:r>
            <w:r>
              <w:rPr>
                <w:b/>
              </w:rPr>
              <w:t>noon</w:t>
            </w:r>
          </w:p>
          <w:p w:rsidR="00DA25D8" w:rsidRPr="00DA25D8" w:rsidRDefault="00DA25D8" w:rsidP="00D80CAD">
            <w:pPr>
              <w:pStyle w:val="NoSpacing"/>
              <w:rPr>
                <w:b/>
              </w:rPr>
            </w:pPr>
          </w:p>
        </w:tc>
      </w:tr>
      <w:tr w:rsidR="004E6933" w:rsidRPr="007D4AF9" w:rsidTr="00077568">
        <w:trPr>
          <w:trHeight w:val="1412"/>
        </w:trPr>
        <w:tc>
          <w:tcPr>
            <w:tcW w:w="2085" w:type="dxa"/>
          </w:tcPr>
          <w:p w:rsidR="00820E35" w:rsidRDefault="00820E35" w:rsidP="00820E35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New Business</w:t>
            </w:r>
          </w:p>
          <w:p w:rsidR="004E6933" w:rsidRDefault="004E6933" w:rsidP="0027211F">
            <w:pPr>
              <w:pStyle w:val="NoSpacing"/>
              <w:rPr>
                <w:b/>
              </w:rPr>
            </w:pPr>
          </w:p>
          <w:p w:rsidR="00820E35" w:rsidRDefault="00820E35" w:rsidP="0027211F">
            <w:pPr>
              <w:pStyle w:val="NoSpacing"/>
              <w:rPr>
                <w:b/>
              </w:rPr>
            </w:pPr>
          </w:p>
          <w:p w:rsidR="00820E35" w:rsidRDefault="00820E35" w:rsidP="0027211F">
            <w:pPr>
              <w:pStyle w:val="NoSpacing"/>
              <w:rPr>
                <w:b/>
              </w:rPr>
            </w:pPr>
          </w:p>
          <w:p w:rsidR="00820E35" w:rsidRDefault="00820E35" w:rsidP="0027211F">
            <w:pPr>
              <w:pStyle w:val="NoSpacing"/>
              <w:rPr>
                <w:b/>
              </w:rPr>
            </w:pPr>
          </w:p>
          <w:p w:rsidR="00820E35" w:rsidRDefault="00820E35" w:rsidP="0027211F">
            <w:pPr>
              <w:pStyle w:val="NoSpacing"/>
              <w:rPr>
                <w:b/>
              </w:rPr>
            </w:pPr>
          </w:p>
          <w:p w:rsidR="00820E35" w:rsidRDefault="00820E35" w:rsidP="0027211F">
            <w:pPr>
              <w:pStyle w:val="NoSpacing"/>
              <w:rPr>
                <w:b/>
              </w:rPr>
            </w:pPr>
          </w:p>
          <w:p w:rsidR="00820E35" w:rsidRDefault="00820E35" w:rsidP="0027211F">
            <w:pPr>
              <w:pStyle w:val="NoSpacing"/>
              <w:rPr>
                <w:b/>
              </w:rPr>
            </w:pPr>
          </w:p>
          <w:p w:rsidR="00820E35" w:rsidRDefault="00820E35" w:rsidP="0027211F">
            <w:pPr>
              <w:pStyle w:val="NoSpacing"/>
              <w:rPr>
                <w:b/>
              </w:rPr>
            </w:pPr>
          </w:p>
          <w:p w:rsidR="000B665C" w:rsidRDefault="000B665C" w:rsidP="0027211F">
            <w:pPr>
              <w:pStyle w:val="NoSpacing"/>
              <w:rPr>
                <w:b/>
              </w:rPr>
            </w:pPr>
          </w:p>
          <w:p w:rsidR="00F23E91" w:rsidRDefault="00F23E91" w:rsidP="0027211F">
            <w:pPr>
              <w:pStyle w:val="NoSpacing"/>
              <w:rPr>
                <w:b/>
              </w:rPr>
            </w:pPr>
          </w:p>
          <w:p w:rsidR="00FD3CEE" w:rsidRDefault="00FD3CEE" w:rsidP="0027211F">
            <w:pPr>
              <w:pStyle w:val="NoSpacing"/>
              <w:rPr>
                <w:b/>
              </w:rPr>
            </w:pPr>
          </w:p>
        </w:tc>
        <w:tc>
          <w:tcPr>
            <w:tcW w:w="9619" w:type="dxa"/>
          </w:tcPr>
          <w:p w:rsidR="00077568" w:rsidRDefault="00077568" w:rsidP="00CA3720">
            <w:pPr>
              <w:pStyle w:val="NoSpacing"/>
            </w:pPr>
            <w:r>
              <w:t>B</w:t>
            </w:r>
            <w:r w:rsidR="00AB296C">
              <w:t>eaver County Transit Authority (BCTA)</w:t>
            </w:r>
            <w:r w:rsidR="00FF3EC2">
              <w:t xml:space="preserve"> reached out to BCCAN</w:t>
            </w:r>
            <w:r>
              <w:t xml:space="preserve"> in reference to the proposed changes to the Medical Assistance Transportation Program (MATP).  They are requesting letters to be sent regarding the changes.  Lynell will draft a letter and email </w:t>
            </w:r>
            <w:r w:rsidR="008A41F1">
              <w:t xml:space="preserve">it </w:t>
            </w:r>
            <w:r>
              <w:t xml:space="preserve">to the board. </w:t>
            </w:r>
          </w:p>
          <w:p w:rsidR="00077568" w:rsidRDefault="00077568" w:rsidP="00CA3720">
            <w:pPr>
              <w:pStyle w:val="NoSpacing"/>
            </w:pPr>
          </w:p>
          <w:p w:rsidR="005C2577" w:rsidRDefault="005C2577" w:rsidP="00CA3720">
            <w:pPr>
              <w:pStyle w:val="NoSpacing"/>
            </w:pPr>
            <w:r>
              <w:t xml:space="preserve">Ideas for future BCCAN trainings </w:t>
            </w:r>
            <w:r w:rsidR="003B39E5">
              <w:t xml:space="preserve">should </w:t>
            </w:r>
            <w:r w:rsidR="00AB296C">
              <w:t>be emailed to Lynell Scaff prior to the June BCCAN meeting.</w:t>
            </w:r>
          </w:p>
          <w:p w:rsidR="005C2577" w:rsidRDefault="005C2577" w:rsidP="00CA3720">
            <w:pPr>
              <w:pStyle w:val="NoSpacing"/>
            </w:pPr>
          </w:p>
          <w:p w:rsidR="00077568" w:rsidRDefault="005C2577" w:rsidP="00CA3720">
            <w:pPr>
              <w:pStyle w:val="NoSpacing"/>
            </w:pPr>
            <w:r>
              <w:t>BCCAN business that needs to be addressed during the months of July or August of 2019 can be discussed by email.</w:t>
            </w:r>
          </w:p>
          <w:p w:rsidR="00077568" w:rsidRDefault="00077568" w:rsidP="00CA3720">
            <w:pPr>
              <w:pStyle w:val="NoSpacing"/>
            </w:pPr>
          </w:p>
          <w:p w:rsidR="004925B0" w:rsidRDefault="004925B0" w:rsidP="00CA3720">
            <w:pPr>
              <w:pStyle w:val="NoSpacing"/>
            </w:pPr>
            <w:r>
              <w:t>BCRC and United Way of Beaver County will be hosting the regional 211 meeting to be held at BCRC on</w:t>
            </w:r>
          </w:p>
          <w:p w:rsidR="004925B0" w:rsidRDefault="004925B0" w:rsidP="00CA3720">
            <w:pPr>
              <w:pStyle w:val="NoSpacing"/>
            </w:pPr>
            <w:r>
              <w:t>July 23, 2019.</w:t>
            </w:r>
          </w:p>
          <w:p w:rsidR="00D300D3" w:rsidRDefault="00D300D3" w:rsidP="00077568">
            <w:pPr>
              <w:pStyle w:val="NoSpacing"/>
            </w:pPr>
          </w:p>
        </w:tc>
        <w:tc>
          <w:tcPr>
            <w:tcW w:w="2686" w:type="dxa"/>
          </w:tcPr>
          <w:p w:rsidR="00781AF9" w:rsidRDefault="00781AF9" w:rsidP="0027211F">
            <w:pPr>
              <w:pStyle w:val="NoSpacing"/>
              <w:rPr>
                <w:b/>
              </w:rPr>
            </w:pPr>
          </w:p>
          <w:p w:rsidR="00781AF9" w:rsidRDefault="00781AF9" w:rsidP="0027211F">
            <w:pPr>
              <w:pStyle w:val="NoSpacing"/>
              <w:rPr>
                <w:b/>
              </w:rPr>
            </w:pPr>
          </w:p>
          <w:p w:rsidR="00DA7D88" w:rsidRPr="007A3B2B" w:rsidRDefault="00DA7D88" w:rsidP="0027211F">
            <w:pPr>
              <w:pStyle w:val="NoSpacing"/>
            </w:pPr>
          </w:p>
          <w:p w:rsidR="00DA7D88" w:rsidRPr="00AC0227" w:rsidRDefault="00DA7D88" w:rsidP="0027211F">
            <w:pPr>
              <w:pStyle w:val="NoSpacing"/>
              <w:rPr>
                <w:b/>
                <w:i/>
              </w:rPr>
            </w:pPr>
          </w:p>
          <w:p w:rsidR="005C2577" w:rsidRDefault="005C2577" w:rsidP="00077568">
            <w:pPr>
              <w:pStyle w:val="NoSpacing"/>
              <w:rPr>
                <w:b/>
              </w:rPr>
            </w:pPr>
          </w:p>
          <w:p w:rsidR="00077568" w:rsidRDefault="00077568" w:rsidP="00077568">
            <w:pPr>
              <w:pStyle w:val="NoSpacing"/>
              <w:rPr>
                <w:b/>
              </w:rPr>
            </w:pPr>
            <w:r w:rsidRPr="00AC0227">
              <w:rPr>
                <w:b/>
              </w:rPr>
              <w:t xml:space="preserve">The BCCAN board </w:t>
            </w:r>
            <w:r>
              <w:rPr>
                <w:b/>
              </w:rPr>
              <w:t xml:space="preserve">will </w:t>
            </w:r>
            <w:r w:rsidRPr="00AC0227">
              <w:rPr>
                <w:b/>
              </w:rPr>
              <w:t xml:space="preserve">not meet in July </w:t>
            </w:r>
            <w:r>
              <w:rPr>
                <w:b/>
              </w:rPr>
              <w:t>or</w:t>
            </w:r>
            <w:r w:rsidRPr="00AC0227">
              <w:rPr>
                <w:b/>
              </w:rPr>
              <w:t xml:space="preserve"> August 2019.</w:t>
            </w:r>
          </w:p>
          <w:p w:rsidR="00FD49A5" w:rsidRPr="00781AF9" w:rsidRDefault="00FD49A5" w:rsidP="0027211F">
            <w:pPr>
              <w:pStyle w:val="NoSpacing"/>
              <w:rPr>
                <w:b/>
              </w:rPr>
            </w:pPr>
          </w:p>
          <w:p w:rsidR="00FD49A5" w:rsidRPr="00F23E91" w:rsidRDefault="00F23E91" w:rsidP="0027211F">
            <w:pPr>
              <w:pStyle w:val="NoSpacing"/>
              <w:rPr>
                <w:b/>
                <w:i/>
              </w:rPr>
            </w:pPr>
            <w:r w:rsidRPr="00F23E91">
              <w:rPr>
                <w:b/>
              </w:rPr>
              <w:t>Regional 211 meeting</w:t>
            </w:r>
            <w:r>
              <w:rPr>
                <w:b/>
              </w:rPr>
              <w:t>:</w:t>
            </w:r>
          </w:p>
          <w:p w:rsidR="00FD49A5" w:rsidRPr="00F23E91" w:rsidRDefault="00F23E91" w:rsidP="0027211F">
            <w:pPr>
              <w:pStyle w:val="NoSpacing"/>
              <w:rPr>
                <w:b/>
                <w:i/>
              </w:rPr>
            </w:pPr>
            <w:r w:rsidRPr="00F23E91">
              <w:rPr>
                <w:b/>
              </w:rPr>
              <w:t>BCRC on July 23, 2019</w:t>
            </w:r>
          </w:p>
          <w:p w:rsidR="00BA7C15" w:rsidRPr="00AC0227" w:rsidRDefault="00BA7C15" w:rsidP="00077568">
            <w:pPr>
              <w:pStyle w:val="NoSpacing"/>
              <w:rPr>
                <w:b/>
              </w:rPr>
            </w:pPr>
          </w:p>
        </w:tc>
      </w:tr>
      <w:tr w:rsidR="00002374" w:rsidTr="00077568">
        <w:trPr>
          <w:trHeight w:val="323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2374" w:rsidRDefault="00002374" w:rsidP="00022713">
            <w:pPr>
              <w:pStyle w:val="NoSpacing"/>
              <w:rPr>
                <w:b/>
              </w:rPr>
            </w:pPr>
            <w:r>
              <w:rPr>
                <w:b/>
              </w:rPr>
              <w:br w:type="page"/>
              <w:t>ANNOUNCEMENTS</w:t>
            </w:r>
          </w:p>
        </w:tc>
        <w:tc>
          <w:tcPr>
            <w:tcW w:w="96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2374" w:rsidRDefault="00002374" w:rsidP="00CB2F37">
            <w:pPr>
              <w:pStyle w:val="NoSpacing"/>
              <w:rPr>
                <w:b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2374" w:rsidRDefault="00002374" w:rsidP="0002271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EVENTS</w:t>
            </w:r>
          </w:p>
        </w:tc>
      </w:tr>
      <w:tr w:rsidR="006404CB" w:rsidRPr="0009118D" w:rsidTr="00077568">
        <w:trPr>
          <w:trHeight w:val="980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966B84" w:rsidRDefault="00966B84" w:rsidP="00966B84">
            <w:pPr>
              <w:pStyle w:val="NoSpacing"/>
              <w:rPr>
                <w:b/>
              </w:rPr>
            </w:pPr>
            <w:r>
              <w:rPr>
                <w:b/>
              </w:rPr>
              <w:t>Eric Rosendale,</w:t>
            </w:r>
          </w:p>
          <w:p w:rsidR="006404CB" w:rsidRDefault="00966B84" w:rsidP="00966B84">
            <w:pPr>
              <w:pStyle w:val="NoSpacing"/>
              <w:rPr>
                <w:b/>
              </w:rPr>
            </w:pPr>
            <w:r>
              <w:rPr>
                <w:b/>
              </w:rPr>
              <w:t>Beaver Valley Intermediate Unit</w:t>
            </w:r>
          </w:p>
        </w:tc>
        <w:tc>
          <w:tcPr>
            <w:tcW w:w="9619" w:type="dxa"/>
            <w:tcBorders>
              <w:top w:val="single" w:sz="4" w:space="0" w:color="auto"/>
              <w:bottom w:val="single" w:sz="4" w:space="0" w:color="auto"/>
            </w:tcBorders>
          </w:tcPr>
          <w:p w:rsidR="00966B84" w:rsidRDefault="00966B84" w:rsidP="00966B84">
            <w:pPr>
              <w:pStyle w:val="NoSpacing"/>
            </w:pPr>
            <w:r>
              <w:t>It was reported tha</w:t>
            </w:r>
            <w:r w:rsidR="00CA32CB">
              <w:t xml:space="preserve">t </w:t>
            </w:r>
            <w:r w:rsidR="00514098">
              <w:t>IDemia</w:t>
            </w:r>
            <w:r w:rsidR="00CA32CB">
              <w:t xml:space="preserve"> </w:t>
            </w:r>
            <w:r w:rsidR="00514098">
              <w:t>would</w:t>
            </w:r>
            <w:r w:rsidR="00CA32CB">
              <w:t xml:space="preserve"> not have a mobile fingerprint program for Beaver County</w:t>
            </w:r>
            <w:r w:rsidR="00FF3EC2">
              <w:t>.  P</w:t>
            </w:r>
            <w:r w:rsidR="00CA32CB">
              <w:t xml:space="preserve">lease contact Erica Horn at 1-217-535-3945 or </w:t>
            </w:r>
            <w:hyperlink r:id="rId8" w:history="1">
              <w:r w:rsidR="00CA32CB" w:rsidRPr="005A17DB">
                <w:rPr>
                  <w:rStyle w:val="Hyperlink"/>
                </w:rPr>
                <w:t>Erica.horn@us.idemia.com</w:t>
              </w:r>
            </w:hyperlink>
            <w:r w:rsidR="00FF3EC2">
              <w:t xml:space="preserve"> with questions.</w:t>
            </w:r>
            <w:r w:rsidR="00CA32CB">
              <w:t xml:space="preserve"> </w:t>
            </w:r>
          </w:p>
          <w:p w:rsidR="00966B84" w:rsidRDefault="00966B84" w:rsidP="00966B84">
            <w:pPr>
              <w:pStyle w:val="NoSpacing"/>
            </w:pPr>
          </w:p>
          <w:p w:rsidR="00FD49A5" w:rsidRDefault="00FD49A5" w:rsidP="00CA32CB">
            <w:pPr>
              <w:pStyle w:val="NoSpacing"/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6404CB" w:rsidRDefault="006404CB" w:rsidP="001C6904">
            <w:pPr>
              <w:pStyle w:val="NoSpacing"/>
              <w:rPr>
                <w:b/>
              </w:rPr>
            </w:pPr>
          </w:p>
        </w:tc>
      </w:tr>
      <w:tr w:rsidR="00600E44" w:rsidRPr="0009118D" w:rsidTr="00077568">
        <w:trPr>
          <w:trHeight w:val="890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600E44" w:rsidRDefault="00AB296C" w:rsidP="001C6904">
            <w:pPr>
              <w:pStyle w:val="NoSpacing"/>
              <w:rPr>
                <w:b/>
              </w:rPr>
            </w:pPr>
            <w:r>
              <w:rPr>
                <w:b/>
              </w:rPr>
              <w:t>Jodi Oliver,</w:t>
            </w:r>
          </w:p>
          <w:p w:rsidR="00AB296C" w:rsidRDefault="00AB296C" w:rsidP="001C6904">
            <w:pPr>
              <w:pStyle w:val="NoSpacing"/>
              <w:rPr>
                <w:b/>
              </w:rPr>
            </w:pPr>
            <w:r>
              <w:rPr>
                <w:b/>
              </w:rPr>
              <w:t>Beaver County Library System</w:t>
            </w:r>
          </w:p>
        </w:tc>
        <w:tc>
          <w:tcPr>
            <w:tcW w:w="9619" w:type="dxa"/>
            <w:tcBorders>
              <w:top w:val="single" w:sz="4" w:space="0" w:color="auto"/>
              <w:bottom w:val="single" w:sz="4" w:space="0" w:color="auto"/>
            </w:tcBorders>
          </w:tcPr>
          <w:p w:rsidR="00AB296C" w:rsidRDefault="00AB296C" w:rsidP="00890646">
            <w:pPr>
              <w:pStyle w:val="NoSpacing"/>
            </w:pPr>
            <w:r>
              <w:t xml:space="preserve">Beaver </w:t>
            </w:r>
            <w:r w:rsidR="003B39E5">
              <w:t>C</w:t>
            </w:r>
            <w:r>
              <w:t xml:space="preserve">ounty </w:t>
            </w:r>
            <w:r w:rsidR="003B39E5">
              <w:t xml:space="preserve">Reads will be held </w:t>
            </w:r>
            <w:r>
              <w:t>May 4</w:t>
            </w:r>
            <w:r w:rsidRPr="00AB296C">
              <w:rPr>
                <w:vertAlign w:val="superscript"/>
              </w:rPr>
              <w:t>th</w:t>
            </w:r>
            <w:r>
              <w:t xml:space="preserve"> &amp; 5</w:t>
            </w:r>
            <w:r w:rsidRPr="00AB296C">
              <w:rPr>
                <w:vertAlign w:val="superscript"/>
              </w:rPr>
              <w:t>th</w:t>
            </w:r>
          </w:p>
          <w:p w:rsidR="00600E44" w:rsidRDefault="003B39E5" w:rsidP="003B39E5">
            <w:pPr>
              <w:pStyle w:val="NoSpacing"/>
            </w:pPr>
            <w:r>
              <w:t>Jeffrey Sniden will present at CCBC on March 28.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600E44" w:rsidRDefault="00600E44" w:rsidP="001C6904">
            <w:pPr>
              <w:pStyle w:val="NoSpacing"/>
              <w:rPr>
                <w:b/>
              </w:rPr>
            </w:pPr>
          </w:p>
        </w:tc>
      </w:tr>
      <w:tr w:rsidR="00600E44" w:rsidRPr="0009118D" w:rsidTr="00077568">
        <w:trPr>
          <w:trHeight w:val="980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600E44" w:rsidRDefault="00AB296C" w:rsidP="001C6904">
            <w:pPr>
              <w:pStyle w:val="NoSpacing"/>
              <w:rPr>
                <w:b/>
              </w:rPr>
            </w:pPr>
            <w:r>
              <w:rPr>
                <w:b/>
              </w:rPr>
              <w:t>Veronica Seery,</w:t>
            </w:r>
          </w:p>
          <w:p w:rsidR="00AB296C" w:rsidRDefault="00AB296C" w:rsidP="001C6904">
            <w:pPr>
              <w:pStyle w:val="NoSpacing"/>
              <w:rPr>
                <w:b/>
              </w:rPr>
            </w:pPr>
            <w:r>
              <w:rPr>
                <w:b/>
              </w:rPr>
              <w:t>Beaver County Assistance Office</w:t>
            </w:r>
          </w:p>
        </w:tc>
        <w:tc>
          <w:tcPr>
            <w:tcW w:w="9619" w:type="dxa"/>
            <w:tcBorders>
              <w:top w:val="single" w:sz="4" w:space="0" w:color="auto"/>
              <w:bottom w:val="single" w:sz="4" w:space="0" w:color="auto"/>
            </w:tcBorders>
          </w:tcPr>
          <w:p w:rsidR="006F3CFF" w:rsidRDefault="004D22BF" w:rsidP="00AD6AAC">
            <w:pPr>
              <w:pStyle w:val="NoSpacing"/>
            </w:pPr>
            <w:r>
              <w:t>Veronica reported that she is</w:t>
            </w:r>
            <w:r w:rsidR="00FF3EC2">
              <w:t xml:space="preserve"> retiring in March.</w:t>
            </w:r>
            <w:r w:rsidR="008904D3">
              <w:t xml:space="preserve"> </w:t>
            </w:r>
            <w:r>
              <w:t xml:space="preserve"> A posting for the position of Executive Director of the Beaver County Assistance Office</w:t>
            </w:r>
            <w:r w:rsidR="00111181">
              <w:t xml:space="preserve"> has been released</w:t>
            </w:r>
            <w:r>
              <w:t xml:space="preserve">. </w:t>
            </w:r>
            <w:r w:rsidR="00FF3EC2">
              <w:t xml:space="preserve"> </w:t>
            </w:r>
            <w:r w:rsidR="00D504CE">
              <w:t xml:space="preserve">Please contact </w:t>
            </w:r>
            <w:r w:rsidR="006F3CFF">
              <w:t>Barb</w:t>
            </w:r>
            <w:r w:rsidR="001D3182">
              <w:t xml:space="preserve">, at the County Assistance Office, </w:t>
            </w:r>
            <w:r w:rsidR="006F3CFF">
              <w:t>if you have any questions.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600E44" w:rsidRDefault="00600E44" w:rsidP="001C6904">
            <w:pPr>
              <w:pStyle w:val="NoSpacing"/>
              <w:rPr>
                <w:b/>
              </w:rPr>
            </w:pPr>
          </w:p>
        </w:tc>
      </w:tr>
      <w:tr w:rsidR="00BE07A5" w:rsidRPr="0009118D" w:rsidTr="00077568">
        <w:trPr>
          <w:trHeight w:val="980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BE07A5" w:rsidRDefault="006F3CFF" w:rsidP="001C6904">
            <w:pPr>
              <w:pStyle w:val="NoSpacing"/>
              <w:rPr>
                <w:b/>
              </w:rPr>
            </w:pPr>
            <w:r>
              <w:rPr>
                <w:b/>
              </w:rPr>
              <w:t>Darlene Thomas,</w:t>
            </w:r>
          </w:p>
          <w:p w:rsidR="006F3CFF" w:rsidRDefault="006F3CFF" w:rsidP="001C6904">
            <w:pPr>
              <w:pStyle w:val="NoSpacing"/>
              <w:rPr>
                <w:b/>
              </w:rPr>
            </w:pPr>
            <w:r>
              <w:rPr>
                <w:b/>
              </w:rPr>
              <w:t>Women’s Center of Beaver County</w:t>
            </w:r>
          </w:p>
        </w:tc>
        <w:tc>
          <w:tcPr>
            <w:tcW w:w="9619" w:type="dxa"/>
            <w:tcBorders>
              <w:top w:val="single" w:sz="4" w:space="0" w:color="auto"/>
              <w:bottom w:val="single" w:sz="4" w:space="0" w:color="auto"/>
            </w:tcBorders>
          </w:tcPr>
          <w:p w:rsidR="00D300D3" w:rsidRDefault="006F3CFF" w:rsidP="00DC0460">
            <w:pPr>
              <w:pStyle w:val="NoSpacing"/>
            </w:pPr>
            <w:r>
              <w:t>The Women’s Center is hosting “A Cabaret of Curiosities &amp; Chance” Sunday, May 19</w:t>
            </w:r>
            <w:r w:rsidRPr="006F3CFF">
              <w:rPr>
                <w:vertAlign w:val="superscript"/>
              </w:rPr>
              <w:t>th</w:t>
            </w:r>
            <w:r>
              <w:t xml:space="preserve"> from 4-7pm at The Gathering Place at Darlington Lake.  There will be casino games, caricaturist, basket raffles, strolling performers</w:t>
            </w:r>
            <w:r w:rsidR="00041DF7">
              <w:t xml:space="preserve">, </w:t>
            </w:r>
            <w:r w:rsidR="00C13BF9">
              <w:t>food, and drinks</w:t>
            </w:r>
            <w:r>
              <w:t xml:space="preserve">.  Tickets to the event are $65.  </w:t>
            </w:r>
            <w:r w:rsidR="00DC0460">
              <w:t>w</w:t>
            </w:r>
            <w:r w:rsidR="00111181">
              <w:t>omenscenterbc.org/events</w:t>
            </w:r>
            <w:r>
              <w:t>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BE07A5" w:rsidRDefault="00BE07A5" w:rsidP="001C6904">
            <w:pPr>
              <w:pStyle w:val="NoSpacing"/>
              <w:rPr>
                <w:b/>
              </w:rPr>
            </w:pPr>
          </w:p>
        </w:tc>
      </w:tr>
      <w:tr w:rsidR="00176D4F" w:rsidRPr="0009118D" w:rsidTr="00077568">
        <w:trPr>
          <w:trHeight w:val="980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305EA" w:rsidRDefault="00C13BF9" w:rsidP="001C6904">
            <w:pPr>
              <w:pStyle w:val="NoSpacing"/>
              <w:rPr>
                <w:b/>
              </w:rPr>
            </w:pPr>
            <w:r>
              <w:rPr>
                <w:b/>
              </w:rPr>
              <w:t>Joann Koehler, Mental Health Association in Beaver County</w:t>
            </w:r>
          </w:p>
        </w:tc>
        <w:tc>
          <w:tcPr>
            <w:tcW w:w="9619" w:type="dxa"/>
            <w:tcBorders>
              <w:top w:val="single" w:sz="4" w:space="0" w:color="auto"/>
              <w:bottom w:val="single" w:sz="4" w:space="0" w:color="auto"/>
            </w:tcBorders>
          </w:tcPr>
          <w:p w:rsidR="00243B64" w:rsidRDefault="00C13BF9" w:rsidP="00400BB6">
            <w:pPr>
              <w:pStyle w:val="NoSpacing"/>
            </w:pPr>
            <w:r>
              <w:t xml:space="preserve">The </w:t>
            </w:r>
            <w:r w:rsidR="00400BB6">
              <w:t>annual s</w:t>
            </w:r>
            <w:r>
              <w:t xml:space="preserve">pring </w:t>
            </w:r>
            <w:r w:rsidR="00400BB6">
              <w:t>f</w:t>
            </w:r>
            <w:r>
              <w:t>undraising event</w:t>
            </w:r>
            <w:r w:rsidR="00400BB6">
              <w:t xml:space="preserve"> </w:t>
            </w:r>
            <w:r>
              <w:t>“</w:t>
            </w:r>
            <w:r w:rsidR="00400BB6">
              <w:t xml:space="preserve">A </w:t>
            </w:r>
            <w:r>
              <w:t>Purse Party” will be held on April 4</w:t>
            </w:r>
            <w:r w:rsidRPr="00C13BF9">
              <w:rPr>
                <w:vertAlign w:val="superscript"/>
              </w:rPr>
              <w:t>th</w:t>
            </w:r>
            <w:r w:rsidR="00400BB6">
              <w:t>, from 4-8pm at Shadow Lakes.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176D4F" w:rsidRDefault="00903AC8" w:rsidP="001C6904">
            <w:pPr>
              <w:pStyle w:val="NoSpacing"/>
              <w:rPr>
                <w:b/>
              </w:rPr>
            </w:pPr>
            <w:r>
              <w:rPr>
                <w:b/>
              </w:rPr>
              <w:t>A Purse Party</w:t>
            </w:r>
          </w:p>
          <w:p w:rsidR="00903AC8" w:rsidRDefault="00903AC8" w:rsidP="001C6904">
            <w:pPr>
              <w:pStyle w:val="NoSpacing"/>
              <w:rPr>
                <w:b/>
              </w:rPr>
            </w:pPr>
            <w:r>
              <w:rPr>
                <w:b/>
              </w:rPr>
              <w:t>April 4, 2019, 4-8pm</w:t>
            </w:r>
          </w:p>
          <w:p w:rsidR="00903AC8" w:rsidRDefault="00903AC8" w:rsidP="001C6904">
            <w:pPr>
              <w:pStyle w:val="NoSpacing"/>
              <w:rPr>
                <w:b/>
              </w:rPr>
            </w:pPr>
            <w:r>
              <w:rPr>
                <w:b/>
              </w:rPr>
              <w:t>Shadow Lakes</w:t>
            </w:r>
          </w:p>
        </w:tc>
      </w:tr>
    </w:tbl>
    <w:p w:rsidR="00041DF7" w:rsidRDefault="00041DF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9619"/>
        <w:gridCol w:w="2686"/>
      </w:tblGrid>
      <w:tr w:rsidR="00C13BF9" w:rsidRPr="0009118D" w:rsidTr="00077568">
        <w:trPr>
          <w:trHeight w:val="827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C13BF9" w:rsidRDefault="00400BB6" w:rsidP="00930CA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Mike Rubino, </w:t>
            </w:r>
            <w:r w:rsidR="00D47F17">
              <w:rPr>
                <w:b/>
              </w:rPr>
              <w:t>United Way of Beaver County</w:t>
            </w:r>
          </w:p>
        </w:tc>
        <w:tc>
          <w:tcPr>
            <w:tcW w:w="9619" w:type="dxa"/>
            <w:tcBorders>
              <w:top w:val="single" w:sz="4" w:space="0" w:color="auto"/>
              <w:bottom w:val="single" w:sz="4" w:space="0" w:color="auto"/>
            </w:tcBorders>
          </w:tcPr>
          <w:p w:rsidR="00111181" w:rsidRDefault="00903AC8" w:rsidP="00C13BF9">
            <w:pPr>
              <w:pStyle w:val="NoSpacing"/>
            </w:pPr>
            <w:r>
              <w:t xml:space="preserve">A fundraiser </w:t>
            </w:r>
            <w:r w:rsidR="00B66DC8">
              <w:t>is to be</w:t>
            </w:r>
            <w:r>
              <w:t xml:space="preserve"> held at </w:t>
            </w:r>
            <w:r w:rsidR="00111181">
              <w:t>Panera’s Monaca location on March 27</w:t>
            </w:r>
            <w:r w:rsidR="00111181" w:rsidRPr="00111181">
              <w:rPr>
                <w:vertAlign w:val="superscript"/>
              </w:rPr>
              <w:t>th</w:t>
            </w:r>
            <w:r w:rsidR="00041DF7">
              <w:t xml:space="preserve">, between the hours of 6 and </w:t>
            </w:r>
            <w:r w:rsidR="00111181">
              <w:t>8pm</w:t>
            </w:r>
            <w:r w:rsidR="00BE24B3">
              <w:t xml:space="preserve">.  </w:t>
            </w:r>
            <w:r w:rsidR="00D45B1B">
              <w:t>W</w:t>
            </w:r>
            <w:r w:rsidR="00BE24B3">
              <w:t>hen ordering</w:t>
            </w:r>
            <w:r w:rsidR="00041DF7">
              <w:t>,</w:t>
            </w:r>
            <w:r w:rsidR="00BE24B3">
              <w:t xml:space="preserve"> </w:t>
            </w:r>
            <w:r w:rsidR="00D45B1B">
              <w:t xml:space="preserve">mention the United Way </w:t>
            </w:r>
            <w:r w:rsidR="00BE24B3">
              <w:t>and 10% of the purcha</w:t>
            </w:r>
            <w:r w:rsidR="00D45B1B">
              <w:t>se will go to the fundraiser.</w:t>
            </w:r>
          </w:p>
          <w:p w:rsidR="00111181" w:rsidRDefault="00111181" w:rsidP="00C13BF9">
            <w:pPr>
              <w:pStyle w:val="NoSpacing"/>
            </w:pPr>
          </w:p>
          <w:p w:rsidR="00C13BF9" w:rsidRDefault="00C13BF9" w:rsidP="00C13BF9">
            <w:pPr>
              <w:pStyle w:val="NoSpacing"/>
            </w:pPr>
            <w:r>
              <w:t>GoNetSpeed is increasing the speed to customers.  Remember to sign up for services through the United Way website.</w:t>
            </w:r>
          </w:p>
          <w:p w:rsidR="00C13BF9" w:rsidRDefault="00C13BF9" w:rsidP="00C13BF9">
            <w:pPr>
              <w:pStyle w:val="NoSpacing"/>
            </w:pPr>
          </w:p>
          <w:p w:rsidR="00C13BF9" w:rsidRDefault="00C13BF9" w:rsidP="00C13BF9">
            <w:pPr>
              <w:pStyle w:val="NoSpacing"/>
            </w:pPr>
            <w:r>
              <w:t>Beaver Valley Auto will donate $100 to the United Way for each vehicle purchased.</w:t>
            </w:r>
          </w:p>
          <w:p w:rsidR="00C13BF9" w:rsidRDefault="00C13BF9" w:rsidP="00C13BF9">
            <w:pPr>
              <w:pStyle w:val="NoSpacing"/>
            </w:pPr>
          </w:p>
          <w:p w:rsidR="00C13BF9" w:rsidRDefault="00903AC8" w:rsidP="00C13BF9">
            <w:pPr>
              <w:pStyle w:val="NoSpacing"/>
            </w:pPr>
            <w:r>
              <w:t>Mike had a prayer request for Terry Mann of Lutheran Services.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C13BF9" w:rsidRDefault="00903AC8" w:rsidP="00930CA6">
            <w:pPr>
              <w:pStyle w:val="NoSpacing"/>
              <w:rPr>
                <w:b/>
              </w:rPr>
            </w:pPr>
            <w:r>
              <w:rPr>
                <w:b/>
              </w:rPr>
              <w:t>Panera – Fundraiser</w:t>
            </w:r>
          </w:p>
          <w:p w:rsidR="00903AC8" w:rsidRPr="0009118D" w:rsidRDefault="00903AC8" w:rsidP="00930CA6">
            <w:pPr>
              <w:pStyle w:val="NoSpacing"/>
              <w:rPr>
                <w:b/>
              </w:rPr>
            </w:pPr>
            <w:r>
              <w:rPr>
                <w:b/>
              </w:rPr>
              <w:t>March 27, 2019, 6-8pm</w:t>
            </w:r>
          </w:p>
        </w:tc>
      </w:tr>
      <w:tr w:rsidR="00930CA6" w:rsidRPr="0009118D" w:rsidTr="00077568">
        <w:trPr>
          <w:trHeight w:val="827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930CA6" w:rsidRDefault="00930CA6" w:rsidP="00930CA6">
            <w:pPr>
              <w:pStyle w:val="NoSpacing"/>
              <w:rPr>
                <w:b/>
              </w:rPr>
            </w:pPr>
            <w:r>
              <w:rPr>
                <w:b/>
              </w:rPr>
              <w:t>Tami Ozegovich,</w:t>
            </w:r>
          </w:p>
          <w:p w:rsidR="00AA2C25" w:rsidRDefault="00930CA6" w:rsidP="00930CA6">
            <w:pPr>
              <w:pStyle w:val="NoSpacing"/>
              <w:rPr>
                <w:b/>
              </w:rPr>
            </w:pPr>
            <w:r>
              <w:rPr>
                <w:b/>
              </w:rPr>
              <w:t>Beaver County</w:t>
            </w:r>
          </w:p>
          <w:p w:rsidR="00930CA6" w:rsidRDefault="00930CA6" w:rsidP="00930CA6">
            <w:pPr>
              <w:pStyle w:val="NoSpacing"/>
              <w:rPr>
                <w:b/>
              </w:rPr>
            </w:pPr>
            <w:r>
              <w:rPr>
                <w:b/>
              </w:rPr>
              <w:t>Head Start</w:t>
            </w:r>
          </w:p>
        </w:tc>
        <w:tc>
          <w:tcPr>
            <w:tcW w:w="9619" w:type="dxa"/>
            <w:tcBorders>
              <w:top w:val="single" w:sz="4" w:space="0" w:color="auto"/>
              <w:bottom w:val="single" w:sz="4" w:space="0" w:color="auto"/>
            </w:tcBorders>
          </w:tcPr>
          <w:p w:rsidR="00930CA6" w:rsidRDefault="00041DF7" w:rsidP="00930CA6">
            <w:pPr>
              <w:pStyle w:val="NoSpacing"/>
            </w:pPr>
            <w:r>
              <w:t>U.S. Representative</w:t>
            </w:r>
            <w:r w:rsidR="00B66DC8">
              <w:t xml:space="preserve"> Conner Lamb will be visiting Head Start on March 18, 2019.  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930CA6" w:rsidRPr="0009118D" w:rsidRDefault="00930CA6" w:rsidP="00930CA6">
            <w:pPr>
              <w:pStyle w:val="NoSpacing"/>
              <w:rPr>
                <w:b/>
              </w:rPr>
            </w:pPr>
          </w:p>
        </w:tc>
      </w:tr>
      <w:tr w:rsidR="00930CA6" w:rsidRPr="0009118D" w:rsidTr="00077568">
        <w:trPr>
          <w:trHeight w:val="827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930CA6" w:rsidRDefault="00B66DC8" w:rsidP="001C6904">
            <w:pPr>
              <w:pStyle w:val="NoSpacing"/>
              <w:rPr>
                <w:b/>
              </w:rPr>
            </w:pPr>
            <w:r>
              <w:rPr>
                <w:b/>
              </w:rPr>
              <w:t>Brian Yaworsky, Housing Authority of the County of Beaver</w:t>
            </w:r>
          </w:p>
        </w:tc>
        <w:tc>
          <w:tcPr>
            <w:tcW w:w="9619" w:type="dxa"/>
            <w:tcBorders>
              <w:top w:val="single" w:sz="4" w:space="0" w:color="auto"/>
              <w:bottom w:val="single" w:sz="4" w:space="0" w:color="auto"/>
            </w:tcBorders>
          </w:tcPr>
          <w:p w:rsidR="00C232DB" w:rsidRDefault="00B66DC8" w:rsidP="00944432">
            <w:pPr>
              <w:pStyle w:val="NoSpacing"/>
            </w:pPr>
            <w:r>
              <w:t xml:space="preserve">Brian announced </w:t>
            </w:r>
            <w:r w:rsidR="008904D3">
              <w:t>that a</w:t>
            </w:r>
            <w:r w:rsidR="00041DF7">
              <w:t xml:space="preserve"> public hearing regarding the p</w:t>
            </w:r>
            <w:r>
              <w:t xml:space="preserve">roposed 2020 budget for </w:t>
            </w:r>
            <w:r w:rsidR="00041DF7">
              <w:t>public housing is being held</w:t>
            </w:r>
            <w:r w:rsidR="008904D3">
              <w:t xml:space="preserve"> March 13, 2019</w:t>
            </w:r>
            <w:r>
              <w:t>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930CA6" w:rsidRDefault="00930CA6" w:rsidP="001C6904">
            <w:pPr>
              <w:pStyle w:val="NoSpacing"/>
              <w:rPr>
                <w:b/>
              </w:rPr>
            </w:pPr>
          </w:p>
        </w:tc>
      </w:tr>
      <w:tr w:rsidR="00514098" w:rsidRPr="0009118D" w:rsidTr="00077568">
        <w:trPr>
          <w:trHeight w:val="890"/>
        </w:trPr>
        <w:tc>
          <w:tcPr>
            <w:tcW w:w="2085" w:type="dxa"/>
            <w:tcBorders>
              <w:bottom w:val="single" w:sz="4" w:space="0" w:color="auto"/>
            </w:tcBorders>
          </w:tcPr>
          <w:p w:rsidR="00514098" w:rsidRDefault="00514098" w:rsidP="003E20D5">
            <w:pPr>
              <w:pStyle w:val="NoSpacing"/>
              <w:rPr>
                <w:b/>
              </w:rPr>
            </w:pPr>
            <w:r>
              <w:rPr>
                <w:b/>
              </w:rPr>
              <w:t>Paulette Miller,</w:t>
            </w:r>
          </w:p>
          <w:p w:rsidR="00514098" w:rsidRDefault="00514098" w:rsidP="003E20D5">
            <w:pPr>
              <w:pStyle w:val="NoSpacing"/>
              <w:rPr>
                <w:b/>
              </w:rPr>
            </w:pPr>
            <w:r>
              <w:rPr>
                <w:b/>
              </w:rPr>
              <w:t>BCRC, Inc.</w:t>
            </w:r>
          </w:p>
        </w:tc>
        <w:tc>
          <w:tcPr>
            <w:tcW w:w="9619" w:type="dxa"/>
            <w:tcBorders>
              <w:bottom w:val="single" w:sz="4" w:space="0" w:color="auto"/>
            </w:tcBorders>
          </w:tcPr>
          <w:p w:rsidR="00514098" w:rsidRPr="00514098" w:rsidRDefault="00514098" w:rsidP="00514098">
            <w:pPr>
              <w:pStyle w:val="NoSpacing"/>
            </w:pPr>
            <w:r>
              <w:t>BCRC will be collecting canned goods for the United Way’s Scouting for Food program in the month of April.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514098" w:rsidRDefault="00514098" w:rsidP="003E20D5">
            <w:pPr>
              <w:pStyle w:val="NoSpacing"/>
              <w:rPr>
                <w:b/>
              </w:rPr>
            </w:pPr>
          </w:p>
        </w:tc>
      </w:tr>
      <w:tr w:rsidR="003E20D5" w:rsidRPr="0009118D" w:rsidTr="00077568">
        <w:trPr>
          <w:trHeight w:val="890"/>
        </w:trPr>
        <w:tc>
          <w:tcPr>
            <w:tcW w:w="2085" w:type="dxa"/>
            <w:tcBorders>
              <w:bottom w:val="single" w:sz="4" w:space="0" w:color="auto"/>
            </w:tcBorders>
          </w:tcPr>
          <w:p w:rsidR="003E20D5" w:rsidRDefault="003E20D5" w:rsidP="003E20D5">
            <w:pPr>
              <w:pStyle w:val="NoSpacing"/>
              <w:rPr>
                <w:b/>
              </w:rPr>
            </w:pPr>
            <w:r>
              <w:rPr>
                <w:b/>
              </w:rPr>
              <w:t>Adjournment</w:t>
            </w:r>
          </w:p>
        </w:tc>
        <w:tc>
          <w:tcPr>
            <w:tcW w:w="9619" w:type="dxa"/>
            <w:tcBorders>
              <w:bottom w:val="single" w:sz="4" w:space="0" w:color="auto"/>
            </w:tcBorders>
          </w:tcPr>
          <w:p w:rsidR="003E20D5" w:rsidRPr="005406C1" w:rsidRDefault="00960015" w:rsidP="00243B64">
            <w:pPr>
              <w:pStyle w:val="NoSpacing"/>
              <w:rPr>
                <w:i/>
              </w:rPr>
            </w:pPr>
            <w:r>
              <w:rPr>
                <w:i/>
              </w:rPr>
              <w:t>Jodi Oliver</w:t>
            </w:r>
            <w:r w:rsidR="003E20D5" w:rsidRPr="005406C1">
              <w:rPr>
                <w:i/>
              </w:rPr>
              <w:t xml:space="preserve"> motioned “to adjourn</w:t>
            </w:r>
            <w:r w:rsidR="005719EF" w:rsidRPr="005406C1">
              <w:rPr>
                <w:i/>
              </w:rPr>
              <w:t>”</w:t>
            </w:r>
            <w:r w:rsidR="003E20D5" w:rsidRPr="005406C1">
              <w:rPr>
                <w:i/>
              </w:rPr>
              <w:t xml:space="preserve"> </w:t>
            </w:r>
            <w:r w:rsidR="00C232DB" w:rsidRPr="005406C1">
              <w:rPr>
                <w:i/>
              </w:rPr>
              <w:t>at 1:30</w:t>
            </w:r>
            <w:r w:rsidR="00FF3F7B" w:rsidRPr="005406C1">
              <w:rPr>
                <w:i/>
              </w:rPr>
              <w:t xml:space="preserve"> p.m.</w:t>
            </w:r>
            <w:r w:rsidR="009E76D9" w:rsidRPr="005406C1">
              <w:rPr>
                <w:i/>
              </w:rPr>
              <w:t xml:space="preserve">, and </w:t>
            </w:r>
            <w:r w:rsidR="00FF3F7B" w:rsidRPr="005406C1">
              <w:rPr>
                <w:i/>
              </w:rPr>
              <w:t xml:space="preserve">seconded by </w:t>
            </w:r>
            <w:r>
              <w:rPr>
                <w:i/>
              </w:rPr>
              <w:t>Brian Yaworsky</w:t>
            </w:r>
            <w:r w:rsidR="009E76D9" w:rsidRPr="005406C1">
              <w:rPr>
                <w:i/>
              </w:rPr>
              <w:t>. N</w:t>
            </w:r>
            <w:r w:rsidR="005719EF" w:rsidRPr="005406C1">
              <w:rPr>
                <w:i/>
              </w:rPr>
              <w:t>one opposed; m</w:t>
            </w:r>
            <w:r w:rsidR="003E20D5" w:rsidRPr="005406C1">
              <w:rPr>
                <w:i/>
              </w:rPr>
              <w:t>eeting adjourned.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4A7E21" w:rsidRDefault="004A7E21" w:rsidP="003E20D5">
            <w:pPr>
              <w:pStyle w:val="NoSpacing"/>
              <w:rPr>
                <w:b/>
              </w:rPr>
            </w:pPr>
            <w:r>
              <w:rPr>
                <w:b/>
              </w:rPr>
              <w:t>Next BCCAN meeting</w:t>
            </w:r>
          </w:p>
          <w:p w:rsidR="003E20D5" w:rsidRDefault="004A7E21" w:rsidP="003E20D5">
            <w:pPr>
              <w:pStyle w:val="NoSpacing"/>
              <w:rPr>
                <w:b/>
              </w:rPr>
            </w:pPr>
            <w:r>
              <w:rPr>
                <w:b/>
              </w:rPr>
              <w:t>April</w:t>
            </w:r>
            <w:r w:rsidR="00C232DB">
              <w:rPr>
                <w:b/>
              </w:rPr>
              <w:t xml:space="preserve"> 1</w:t>
            </w:r>
            <w:r w:rsidR="00960015">
              <w:rPr>
                <w:b/>
              </w:rPr>
              <w:t>0</w:t>
            </w:r>
            <w:r w:rsidR="003E20D5">
              <w:rPr>
                <w:b/>
              </w:rPr>
              <w:t>, 2019</w:t>
            </w:r>
            <w:r w:rsidR="003E20D5" w:rsidRPr="0053195C">
              <w:rPr>
                <w:b/>
              </w:rPr>
              <w:t xml:space="preserve">, </w:t>
            </w:r>
          </w:p>
          <w:p w:rsidR="003E20D5" w:rsidRPr="0053195C" w:rsidRDefault="003E20D5" w:rsidP="003E20D5">
            <w:pPr>
              <w:pStyle w:val="NoSpacing"/>
              <w:rPr>
                <w:b/>
              </w:rPr>
            </w:pPr>
            <w:r w:rsidRPr="0053195C">
              <w:rPr>
                <w:b/>
              </w:rPr>
              <w:t>noon at BCRC</w:t>
            </w:r>
          </w:p>
        </w:tc>
      </w:tr>
    </w:tbl>
    <w:p w:rsidR="00AB55A9" w:rsidRDefault="005F26D3" w:rsidP="005F26D3">
      <w:pPr>
        <w:spacing w:after="0"/>
        <w:jc w:val="right"/>
        <w:rPr>
          <w:color w:val="808080" w:themeColor="background1" w:themeShade="80"/>
        </w:rPr>
      </w:pPr>
      <w:r w:rsidRPr="005F26D3">
        <w:rPr>
          <w:color w:val="808080" w:themeColor="background1" w:themeShade="80"/>
        </w:rPr>
        <w:t>Respectfully submitted by:</w:t>
      </w:r>
    </w:p>
    <w:p w:rsidR="00E44509" w:rsidRDefault="005F26D3" w:rsidP="005F26D3">
      <w:pPr>
        <w:spacing w:after="0"/>
        <w:jc w:val="right"/>
        <w:rPr>
          <w:color w:val="808080" w:themeColor="background1" w:themeShade="80"/>
        </w:rPr>
      </w:pPr>
      <w:r w:rsidRPr="005F26D3">
        <w:rPr>
          <w:color w:val="808080" w:themeColor="background1" w:themeShade="80"/>
        </w:rPr>
        <w:t>Dawn Conti</w:t>
      </w:r>
    </w:p>
    <w:p w:rsidR="00E44509" w:rsidRDefault="00E44509" w:rsidP="005F26D3">
      <w:pPr>
        <w:spacing w:after="0"/>
        <w:jc w:val="right"/>
        <w:rPr>
          <w:color w:val="808080" w:themeColor="background1" w:themeShade="80"/>
        </w:rPr>
      </w:pPr>
    </w:p>
    <w:p w:rsidR="00E44509" w:rsidRDefault="00E44509" w:rsidP="005F26D3">
      <w:pPr>
        <w:spacing w:after="0"/>
        <w:jc w:val="right"/>
        <w:rPr>
          <w:color w:val="808080" w:themeColor="background1" w:themeShade="80"/>
        </w:rPr>
      </w:pPr>
    </w:p>
    <w:sectPr w:rsidR="00E44509" w:rsidSect="0003360A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B5" w:rsidRDefault="004E57B5" w:rsidP="00090900">
      <w:pPr>
        <w:spacing w:after="0" w:line="240" w:lineRule="auto"/>
      </w:pPr>
      <w:r>
        <w:separator/>
      </w:r>
    </w:p>
  </w:endnote>
  <w:endnote w:type="continuationSeparator" w:id="0">
    <w:p w:rsidR="004E57B5" w:rsidRDefault="004E57B5" w:rsidP="0009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B5" w:rsidRDefault="004E57B5" w:rsidP="00090900">
      <w:pPr>
        <w:spacing w:after="0" w:line="240" w:lineRule="auto"/>
      </w:pPr>
      <w:r>
        <w:separator/>
      </w:r>
    </w:p>
  </w:footnote>
  <w:footnote w:type="continuationSeparator" w:id="0">
    <w:p w:rsidR="004E57B5" w:rsidRDefault="004E57B5" w:rsidP="0009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52930201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090900" w:rsidRPr="00090900" w:rsidRDefault="00090900" w:rsidP="00090900">
        <w:pPr>
          <w:pBdr>
            <w:bottom w:val="single" w:sz="4" w:space="1" w:color="D9D9D9" w:themeColor="background1" w:themeShade="D9"/>
          </w:pBdr>
          <w:tabs>
            <w:tab w:val="center" w:pos="4680"/>
            <w:tab w:val="right" w:pos="9360"/>
          </w:tabs>
          <w:spacing w:after="0" w:line="240" w:lineRule="auto"/>
          <w:jc w:val="right"/>
          <w:rPr>
            <w:b/>
            <w:bCs/>
          </w:rPr>
        </w:pPr>
        <w:r w:rsidRPr="00090900">
          <w:rPr>
            <w:color w:val="7F7F7F" w:themeColor="background1" w:themeShade="7F"/>
            <w:spacing w:val="60"/>
          </w:rPr>
          <w:t>Page</w:t>
        </w:r>
        <w:r w:rsidRPr="00090900">
          <w:t xml:space="preserve"> | </w:t>
        </w:r>
        <w:r w:rsidRPr="00090900">
          <w:fldChar w:fldCharType="begin"/>
        </w:r>
        <w:r w:rsidRPr="00090900">
          <w:instrText xml:space="preserve"> PAGE   \* MERGEFORMAT </w:instrText>
        </w:r>
        <w:r w:rsidRPr="00090900">
          <w:fldChar w:fldCharType="separate"/>
        </w:r>
        <w:r w:rsidR="00A254A0" w:rsidRPr="00A254A0">
          <w:rPr>
            <w:b/>
            <w:bCs/>
            <w:noProof/>
          </w:rPr>
          <w:t>2</w:t>
        </w:r>
        <w:r w:rsidRPr="00090900">
          <w:rPr>
            <w:b/>
            <w:bCs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01097"/>
    <w:multiLevelType w:val="hybridMultilevel"/>
    <w:tmpl w:val="DA50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0A"/>
    <w:rsid w:val="00002374"/>
    <w:rsid w:val="00014DD3"/>
    <w:rsid w:val="00025EE8"/>
    <w:rsid w:val="00033346"/>
    <w:rsid w:val="0003360A"/>
    <w:rsid w:val="0004078B"/>
    <w:rsid w:val="00041DF7"/>
    <w:rsid w:val="00050003"/>
    <w:rsid w:val="00051387"/>
    <w:rsid w:val="00053FB2"/>
    <w:rsid w:val="0005612B"/>
    <w:rsid w:val="00057069"/>
    <w:rsid w:val="00066F48"/>
    <w:rsid w:val="0007707E"/>
    <w:rsid w:val="00077568"/>
    <w:rsid w:val="0008664B"/>
    <w:rsid w:val="00090900"/>
    <w:rsid w:val="0009118D"/>
    <w:rsid w:val="00096636"/>
    <w:rsid w:val="000B665C"/>
    <w:rsid w:val="000C0C0F"/>
    <w:rsid w:val="000C6770"/>
    <w:rsid w:val="000D6995"/>
    <w:rsid w:val="000F04A4"/>
    <w:rsid w:val="000F78FB"/>
    <w:rsid w:val="00111181"/>
    <w:rsid w:val="00111A0C"/>
    <w:rsid w:val="00112464"/>
    <w:rsid w:val="00112EBB"/>
    <w:rsid w:val="001130FC"/>
    <w:rsid w:val="00124497"/>
    <w:rsid w:val="00126175"/>
    <w:rsid w:val="00130034"/>
    <w:rsid w:val="001341F3"/>
    <w:rsid w:val="00151D2A"/>
    <w:rsid w:val="00154B4D"/>
    <w:rsid w:val="001759C4"/>
    <w:rsid w:val="00176D4F"/>
    <w:rsid w:val="00185D46"/>
    <w:rsid w:val="001876E6"/>
    <w:rsid w:val="00191235"/>
    <w:rsid w:val="001A19AF"/>
    <w:rsid w:val="001A3C0F"/>
    <w:rsid w:val="001B506F"/>
    <w:rsid w:val="001C6904"/>
    <w:rsid w:val="001C6F88"/>
    <w:rsid w:val="001D3182"/>
    <w:rsid w:val="001F2ACD"/>
    <w:rsid w:val="001F51CA"/>
    <w:rsid w:val="00202F7B"/>
    <w:rsid w:val="00203145"/>
    <w:rsid w:val="00204832"/>
    <w:rsid w:val="002142FE"/>
    <w:rsid w:val="00220AF7"/>
    <w:rsid w:val="002218CC"/>
    <w:rsid w:val="00222CDA"/>
    <w:rsid w:val="002271FB"/>
    <w:rsid w:val="00242DFC"/>
    <w:rsid w:val="00243B64"/>
    <w:rsid w:val="0025077C"/>
    <w:rsid w:val="002605EE"/>
    <w:rsid w:val="00274A2B"/>
    <w:rsid w:val="002845E1"/>
    <w:rsid w:val="002872E7"/>
    <w:rsid w:val="00291C8A"/>
    <w:rsid w:val="002B55BB"/>
    <w:rsid w:val="002C1144"/>
    <w:rsid w:val="002C42E9"/>
    <w:rsid w:val="002C43DE"/>
    <w:rsid w:val="002C67A0"/>
    <w:rsid w:val="002D2010"/>
    <w:rsid w:val="002D3460"/>
    <w:rsid w:val="002E527B"/>
    <w:rsid w:val="002F6005"/>
    <w:rsid w:val="00301B33"/>
    <w:rsid w:val="003038D3"/>
    <w:rsid w:val="00306136"/>
    <w:rsid w:val="003172E8"/>
    <w:rsid w:val="00317A55"/>
    <w:rsid w:val="00324995"/>
    <w:rsid w:val="003253BB"/>
    <w:rsid w:val="00327577"/>
    <w:rsid w:val="00330B02"/>
    <w:rsid w:val="00332A10"/>
    <w:rsid w:val="003377C9"/>
    <w:rsid w:val="00340965"/>
    <w:rsid w:val="00344EB1"/>
    <w:rsid w:val="00346B81"/>
    <w:rsid w:val="003522A9"/>
    <w:rsid w:val="00363637"/>
    <w:rsid w:val="003652CD"/>
    <w:rsid w:val="0036758C"/>
    <w:rsid w:val="00371923"/>
    <w:rsid w:val="00373D05"/>
    <w:rsid w:val="00377FD1"/>
    <w:rsid w:val="00391BF1"/>
    <w:rsid w:val="003A764C"/>
    <w:rsid w:val="003B1F52"/>
    <w:rsid w:val="003B39E5"/>
    <w:rsid w:val="003C32C6"/>
    <w:rsid w:val="003C6DDA"/>
    <w:rsid w:val="003D61F9"/>
    <w:rsid w:val="003E10E6"/>
    <w:rsid w:val="003E20D5"/>
    <w:rsid w:val="003F4EE2"/>
    <w:rsid w:val="003F7AAF"/>
    <w:rsid w:val="00400BB6"/>
    <w:rsid w:val="004035BA"/>
    <w:rsid w:val="00422DAB"/>
    <w:rsid w:val="004231AD"/>
    <w:rsid w:val="00434111"/>
    <w:rsid w:val="004408D2"/>
    <w:rsid w:val="00442D92"/>
    <w:rsid w:val="00444D01"/>
    <w:rsid w:val="00447D41"/>
    <w:rsid w:val="00456E53"/>
    <w:rsid w:val="00460C68"/>
    <w:rsid w:val="00461849"/>
    <w:rsid w:val="00467F2D"/>
    <w:rsid w:val="004774D6"/>
    <w:rsid w:val="0048458B"/>
    <w:rsid w:val="004925B0"/>
    <w:rsid w:val="004A10FA"/>
    <w:rsid w:val="004A2759"/>
    <w:rsid w:val="004A5D83"/>
    <w:rsid w:val="004A7E21"/>
    <w:rsid w:val="004C3815"/>
    <w:rsid w:val="004C6053"/>
    <w:rsid w:val="004D22BF"/>
    <w:rsid w:val="004D5733"/>
    <w:rsid w:val="004E0021"/>
    <w:rsid w:val="004E2023"/>
    <w:rsid w:val="004E2198"/>
    <w:rsid w:val="004E24E1"/>
    <w:rsid w:val="004E298E"/>
    <w:rsid w:val="004E57B5"/>
    <w:rsid w:val="004E6933"/>
    <w:rsid w:val="004E6972"/>
    <w:rsid w:val="004F32E6"/>
    <w:rsid w:val="004F78BA"/>
    <w:rsid w:val="00501159"/>
    <w:rsid w:val="00503699"/>
    <w:rsid w:val="00514098"/>
    <w:rsid w:val="00523879"/>
    <w:rsid w:val="005270F9"/>
    <w:rsid w:val="005302D9"/>
    <w:rsid w:val="0053195C"/>
    <w:rsid w:val="00534993"/>
    <w:rsid w:val="005406C1"/>
    <w:rsid w:val="00542CDC"/>
    <w:rsid w:val="005565FA"/>
    <w:rsid w:val="00557759"/>
    <w:rsid w:val="005719EF"/>
    <w:rsid w:val="00572292"/>
    <w:rsid w:val="00576B73"/>
    <w:rsid w:val="00577DD7"/>
    <w:rsid w:val="005833B2"/>
    <w:rsid w:val="005A1EDF"/>
    <w:rsid w:val="005A3C34"/>
    <w:rsid w:val="005B3E60"/>
    <w:rsid w:val="005C0A7A"/>
    <w:rsid w:val="005C2577"/>
    <w:rsid w:val="005C5D68"/>
    <w:rsid w:val="005F26D3"/>
    <w:rsid w:val="00600E44"/>
    <w:rsid w:val="006015D8"/>
    <w:rsid w:val="00606C9A"/>
    <w:rsid w:val="00607494"/>
    <w:rsid w:val="006140C8"/>
    <w:rsid w:val="00614B24"/>
    <w:rsid w:val="00627B23"/>
    <w:rsid w:val="0063789F"/>
    <w:rsid w:val="00640309"/>
    <w:rsid w:val="006404CB"/>
    <w:rsid w:val="00654F34"/>
    <w:rsid w:val="006550BF"/>
    <w:rsid w:val="00660387"/>
    <w:rsid w:val="006736DD"/>
    <w:rsid w:val="00677DAE"/>
    <w:rsid w:val="006811D7"/>
    <w:rsid w:val="00687405"/>
    <w:rsid w:val="006908B9"/>
    <w:rsid w:val="00690B5C"/>
    <w:rsid w:val="006A6F79"/>
    <w:rsid w:val="006B6DEF"/>
    <w:rsid w:val="006C1A1D"/>
    <w:rsid w:val="006C6479"/>
    <w:rsid w:val="006D2FD1"/>
    <w:rsid w:val="006E12D7"/>
    <w:rsid w:val="006E22A0"/>
    <w:rsid w:val="006F3CFF"/>
    <w:rsid w:val="00701B59"/>
    <w:rsid w:val="00706C30"/>
    <w:rsid w:val="00716D0C"/>
    <w:rsid w:val="00726A59"/>
    <w:rsid w:val="00731909"/>
    <w:rsid w:val="00731BDA"/>
    <w:rsid w:val="007446D0"/>
    <w:rsid w:val="00744C2D"/>
    <w:rsid w:val="0075399C"/>
    <w:rsid w:val="00754FD9"/>
    <w:rsid w:val="0075556A"/>
    <w:rsid w:val="007658A0"/>
    <w:rsid w:val="00781AF9"/>
    <w:rsid w:val="00781BB9"/>
    <w:rsid w:val="007A3B2B"/>
    <w:rsid w:val="007A43F6"/>
    <w:rsid w:val="007A7928"/>
    <w:rsid w:val="007B1059"/>
    <w:rsid w:val="007B576C"/>
    <w:rsid w:val="007B6C69"/>
    <w:rsid w:val="007D4852"/>
    <w:rsid w:val="007D4AF9"/>
    <w:rsid w:val="007D55DF"/>
    <w:rsid w:val="007D65C6"/>
    <w:rsid w:val="007E33ED"/>
    <w:rsid w:val="007E4D64"/>
    <w:rsid w:val="007F440E"/>
    <w:rsid w:val="008074AF"/>
    <w:rsid w:val="00820E35"/>
    <w:rsid w:val="00821D4D"/>
    <w:rsid w:val="008225A8"/>
    <w:rsid w:val="008225B8"/>
    <w:rsid w:val="00830387"/>
    <w:rsid w:val="008305EA"/>
    <w:rsid w:val="008323FF"/>
    <w:rsid w:val="00834CE4"/>
    <w:rsid w:val="00840517"/>
    <w:rsid w:val="00840995"/>
    <w:rsid w:val="008410DB"/>
    <w:rsid w:val="008436CD"/>
    <w:rsid w:val="00851CBE"/>
    <w:rsid w:val="008523C0"/>
    <w:rsid w:val="00855B35"/>
    <w:rsid w:val="00863B95"/>
    <w:rsid w:val="00867FDB"/>
    <w:rsid w:val="00875EBD"/>
    <w:rsid w:val="0088009B"/>
    <w:rsid w:val="008904D3"/>
    <w:rsid w:val="008904D9"/>
    <w:rsid w:val="00890646"/>
    <w:rsid w:val="008956AF"/>
    <w:rsid w:val="008A3C3D"/>
    <w:rsid w:val="008A41F1"/>
    <w:rsid w:val="008B14FD"/>
    <w:rsid w:val="008B496B"/>
    <w:rsid w:val="008B734B"/>
    <w:rsid w:val="008B76C0"/>
    <w:rsid w:val="008C2B21"/>
    <w:rsid w:val="008C58F5"/>
    <w:rsid w:val="008E387B"/>
    <w:rsid w:val="008E747B"/>
    <w:rsid w:val="0090196D"/>
    <w:rsid w:val="00902365"/>
    <w:rsid w:val="00903300"/>
    <w:rsid w:val="00903AC8"/>
    <w:rsid w:val="00917808"/>
    <w:rsid w:val="009200DE"/>
    <w:rsid w:val="00924843"/>
    <w:rsid w:val="00930CA6"/>
    <w:rsid w:val="0094296C"/>
    <w:rsid w:val="00944432"/>
    <w:rsid w:val="009570A2"/>
    <w:rsid w:val="00960015"/>
    <w:rsid w:val="00966B84"/>
    <w:rsid w:val="009874AD"/>
    <w:rsid w:val="00993CE5"/>
    <w:rsid w:val="00996BEB"/>
    <w:rsid w:val="009A0BB3"/>
    <w:rsid w:val="009B03C9"/>
    <w:rsid w:val="009B0D51"/>
    <w:rsid w:val="009B20A5"/>
    <w:rsid w:val="009B593B"/>
    <w:rsid w:val="009C08BE"/>
    <w:rsid w:val="009C6D39"/>
    <w:rsid w:val="009C7534"/>
    <w:rsid w:val="009D05B2"/>
    <w:rsid w:val="009D35D2"/>
    <w:rsid w:val="009E15C0"/>
    <w:rsid w:val="009E3142"/>
    <w:rsid w:val="009E76D9"/>
    <w:rsid w:val="009F1D70"/>
    <w:rsid w:val="00A0343E"/>
    <w:rsid w:val="00A06223"/>
    <w:rsid w:val="00A12E01"/>
    <w:rsid w:val="00A178AC"/>
    <w:rsid w:val="00A17FC7"/>
    <w:rsid w:val="00A250BD"/>
    <w:rsid w:val="00A254A0"/>
    <w:rsid w:val="00A25F25"/>
    <w:rsid w:val="00A347BB"/>
    <w:rsid w:val="00A347FF"/>
    <w:rsid w:val="00A42C0A"/>
    <w:rsid w:val="00A51338"/>
    <w:rsid w:val="00A54603"/>
    <w:rsid w:val="00A5548E"/>
    <w:rsid w:val="00A56323"/>
    <w:rsid w:val="00A73F53"/>
    <w:rsid w:val="00A7422B"/>
    <w:rsid w:val="00A90F3D"/>
    <w:rsid w:val="00A91F79"/>
    <w:rsid w:val="00AA145F"/>
    <w:rsid w:val="00AA2C25"/>
    <w:rsid w:val="00AA7BF2"/>
    <w:rsid w:val="00AB296C"/>
    <w:rsid w:val="00AB39F3"/>
    <w:rsid w:val="00AB55A9"/>
    <w:rsid w:val="00AB6BC4"/>
    <w:rsid w:val="00AC0227"/>
    <w:rsid w:val="00AD6AAC"/>
    <w:rsid w:val="00AE4D91"/>
    <w:rsid w:val="00B03192"/>
    <w:rsid w:val="00B06F68"/>
    <w:rsid w:val="00B10608"/>
    <w:rsid w:val="00B118D1"/>
    <w:rsid w:val="00B1682C"/>
    <w:rsid w:val="00B22155"/>
    <w:rsid w:val="00B24924"/>
    <w:rsid w:val="00B27033"/>
    <w:rsid w:val="00B270FA"/>
    <w:rsid w:val="00B34A37"/>
    <w:rsid w:val="00B35EC8"/>
    <w:rsid w:val="00B42D33"/>
    <w:rsid w:val="00B43798"/>
    <w:rsid w:val="00B66772"/>
    <w:rsid w:val="00B66DC8"/>
    <w:rsid w:val="00B72666"/>
    <w:rsid w:val="00B7733C"/>
    <w:rsid w:val="00B85D1C"/>
    <w:rsid w:val="00B877CC"/>
    <w:rsid w:val="00B91420"/>
    <w:rsid w:val="00BA7C15"/>
    <w:rsid w:val="00BB2F47"/>
    <w:rsid w:val="00BC1772"/>
    <w:rsid w:val="00BC6825"/>
    <w:rsid w:val="00BC6A5A"/>
    <w:rsid w:val="00BD05A1"/>
    <w:rsid w:val="00BD70D0"/>
    <w:rsid w:val="00BE04E3"/>
    <w:rsid w:val="00BE07A5"/>
    <w:rsid w:val="00BE24B3"/>
    <w:rsid w:val="00BE7A76"/>
    <w:rsid w:val="00C121F0"/>
    <w:rsid w:val="00C125C3"/>
    <w:rsid w:val="00C13BF9"/>
    <w:rsid w:val="00C14833"/>
    <w:rsid w:val="00C22450"/>
    <w:rsid w:val="00C2305F"/>
    <w:rsid w:val="00C232DB"/>
    <w:rsid w:val="00C23D32"/>
    <w:rsid w:val="00C31BAA"/>
    <w:rsid w:val="00C3750C"/>
    <w:rsid w:val="00C62DB1"/>
    <w:rsid w:val="00C67033"/>
    <w:rsid w:val="00C716FF"/>
    <w:rsid w:val="00C770D8"/>
    <w:rsid w:val="00CA0F94"/>
    <w:rsid w:val="00CA32CB"/>
    <w:rsid w:val="00CA3720"/>
    <w:rsid w:val="00CB2F37"/>
    <w:rsid w:val="00CC15A6"/>
    <w:rsid w:val="00CC1F5D"/>
    <w:rsid w:val="00CD63A6"/>
    <w:rsid w:val="00CE3A12"/>
    <w:rsid w:val="00D016E8"/>
    <w:rsid w:val="00D0500D"/>
    <w:rsid w:val="00D06CFC"/>
    <w:rsid w:val="00D17E11"/>
    <w:rsid w:val="00D24078"/>
    <w:rsid w:val="00D24E44"/>
    <w:rsid w:val="00D300D3"/>
    <w:rsid w:val="00D3382A"/>
    <w:rsid w:val="00D3492F"/>
    <w:rsid w:val="00D375A4"/>
    <w:rsid w:val="00D41BB0"/>
    <w:rsid w:val="00D45B1B"/>
    <w:rsid w:val="00D47F17"/>
    <w:rsid w:val="00D504CE"/>
    <w:rsid w:val="00D76412"/>
    <w:rsid w:val="00D80CAD"/>
    <w:rsid w:val="00D870AB"/>
    <w:rsid w:val="00D91D7A"/>
    <w:rsid w:val="00D923C7"/>
    <w:rsid w:val="00D9720F"/>
    <w:rsid w:val="00DA25D8"/>
    <w:rsid w:val="00DA4753"/>
    <w:rsid w:val="00DA5690"/>
    <w:rsid w:val="00DA7D88"/>
    <w:rsid w:val="00DB5F9E"/>
    <w:rsid w:val="00DC0460"/>
    <w:rsid w:val="00DC1FB1"/>
    <w:rsid w:val="00DC6E53"/>
    <w:rsid w:val="00DD2928"/>
    <w:rsid w:val="00DD41D7"/>
    <w:rsid w:val="00DE2111"/>
    <w:rsid w:val="00DE2C52"/>
    <w:rsid w:val="00DE7E40"/>
    <w:rsid w:val="00E03017"/>
    <w:rsid w:val="00E056C2"/>
    <w:rsid w:val="00E07CD7"/>
    <w:rsid w:val="00E206E9"/>
    <w:rsid w:val="00E265CB"/>
    <w:rsid w:val="00E44387"/>
    <w:rsid w:val="00E44509"/>
    <w:rsid w:val="00E54172"/>
    <w:rsid w:val="00E641D5"/>
    <w:rsid w:val="00E64F62"/>
    <w:rsid w:val="00E83755"/>
    <w:rsid w:val="00E87026"/>
    <w:rsid w:val="00E97924"/>
    <w:rsid w:val="00EA7FF9"/>
    <w:rsid w:val="00EB2EBA"/>
    <w:rsid w:val="00EB6773"/>
    <w:rsid w:val="00EC0FCA"/>
    <w:rsid w:val="00ED06CB"/>
    <w:rsid w:val="00EE50B9"/>
    <w:rsid w:val="00EE533F"/>
    <w:rsid w:val="00EF4FC0"/>
    <w:rsid w:val="00EF5192"/>
    <w:rsid w:val="00F04D62"/>
    <w:rsid w:val="00F1062C"/>
    <w:rsid w:val="00F14946"/>
    <w:rsid w:val="00F14A64"/>
    <w:rsid w:val="00F208AD"/>
    <w:rsid w:val="00F21E97"/>
    <w:rsid w:val="00F23944"/>
    <w:rsid w:val="00F23E91"/>
    <w:rsid w:val="00F27B71"/>
    <w:rsid w:val="00F30107"/>
    <w:rsid w:val="00F325D8"/>
    <w:rsid w:val="00F34CA6"/>
    <w:rsid w:val="00F4055F"/>
    <w:rsid w:val="00F40B9E"/>
    <w:rsid w:val="00F47EE7"/>
    <w:rsid w:val="00F5051D"/>
    <w:rsid w:val="00F86784"/>
    <w:rsid w:val="00F92E51"/>
    <w:rsid w:val="00F96410"/>
    <w:rsid w:val="00FA2E40"/>
    <w:rsid w:val="00FA5AE1"/>
    <w:rsid w:val="00FB4378"/>
    <w:rsid w:val="00FC0196"/>
    <w:rsid w:val="00FC3A14"/>
    <w:rsid w:val="00FC643E"/>
    <w:rsid w:val="00FC7615"/>
    <w:rsid w:val="00FC7A54"/>
    <w:rsid w:val="00FD3CEE"/>
    <w:rsid w:val="00FD49A5"/>
    <w:rsid w:val="00FE1774"/>
    <w:rsid w:val="00FE2459"/>
    <w:rsid w:val="00FE6C18"/>
    <w:rsid w:val="00FF3EC2"/>
    <w:rsid w:val="00FF3F7B"/>
    <w:rsid w:val="00FF6994"/>
    <w:rsid w:val="00FF7714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5BA38-7E6A-4588-A0F9-94FBACAE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60A"/>
    <w:pPr>
      <w:spacing w:after="0" w:line="240" w:lineRule="auto"/>
    </w:pPr>
  </w:style>
  <w:style w:type="table" w:styleId="TableGrid">
    <w:name w:val="Table Grid"/>
    <w:basedOn w:val="TableNormal"/>
    <w:uiPriority w:val="59"/>
    <w:rsid w:val="0003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2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8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900"/>
  </w:style>
  <w:style w:type="paragraph" w:styleId="Footer">
    <w:name w:val="footer"/>
    <w:basedOn w:val="Normal"/>
    <w:link w:val="FooterChar"/>
    <w:uiPriority w:val="99"/>
    <w:unhideWhenUsed/>
    <w:rsid w:val="0009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a.horn@us.idem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DB6B-2802-4FB8-AAEC-34C0D6D6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Marvenko</dc:creator>
  <cp:lastModifiedBy>Dawn Conti</cp:lastModifiedBy>
  <cp:revision>2</cp:revision>
  <cp:lastPrinted>2019-03-26T19:27:00Z</cp:lastPrinted>
  <dcterms:created xsi:type="dcterms:W3CDTF">2019-03-27T18:08:00Z</dcterms:created>
  <dcterms:modified xsi:type="dcterms:W3CDTF">2019-03-27T18:08:00Z</dcterms:modified>
</cp:coreProperties>
</file>